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E220E" w14:textId="072E5F76" w:rsidR="00654110" w:rsidRDefault="00654110" w:rsidP="00E51E78">
      <w:pPr>
        <w:spacing w:line="360" w:lineRule="auto"/>
        <w:ind w:left="-284"/>
        <w:rPr>
          <w:i/>
          <w:color w:val="FF0000"/>
          <w:sz w:val="16"/>
          <w:szCs w:val="16"/>
        </w:rPr>
      </w:pPr>
    </w:p>
    <w:p w14:paraId="4AFD5A69" w14:textId="77777777" w:rsidR="00654110" w:rsidRDefault="00654110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74825A7D" w14:textId="042DECB4" w:rsidR="00602765" w:rsidRDefault="00602765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654110">
        <w:rPr>
          <w:rFonts w:asciiTheme="minorHAnsi" w:hAnsiTheme="minorHAnsi" w:cstheme="minorHAnsi"/>
          <w:b/>
          <w:i/>
          <w:sz w:val="18"/>
          <w:szCs w:val="18"/>
        </w:rPr>
        <w:t>Załącznik nr 1 do SWZ</w:t>
      </w:r>
    </w:p>
    <w:p w14:paraId="70DE66C4" w14:textId="1F1961F2" w:rsidR="00674E5E" w:rsidRDefault="00674E5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BCF3464" w14:textId="359745E2" w:rsidR="00674E5E" w:rsidRPr="005C2F94" w:rsidRDefault="00674E5E" w:rsidP="00674E5E">
      <w:pPr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5C2F9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Znak </w:t>
      </w:r>
      <w:r w:rsidRPr="005C2F94">
        <w:rPr>
          <w:rFonts w:asciiTheme="minorHAnsi" w:hAnsiTheme="minorHAnsi" w:cstheme="minorHAnsi"/>
          <w:bCs/>
          <w:i/>
          <w:iCs/>
          <w:sz w:val="22"/>
          <w:szCs w:val="22"/>
        </w:rPr>
        <w:t>sprawy: AK.ZP.241.1.2021</w:t>
      </w:r>
    </w:p>
    <w:p w14:paraId="063848CE" w14:textId="77777777" w:rsidR="00602765" w:rsidRPr="00654110" w:rsidRDefault="00602765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84DC57A" w14:textId="77777777" w:rsidR="00602765" w:rsidRPr="00A86238" w:rsidRDefault="0060276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6238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2E148766" w14:textId="7CA7B457" w:rsidR="00602765" w:rsidRPr="00A86238" w:rsidRDefault="00602765" w:rsidP="0043044F">
      <w:pPr>
        <w:jc w:val="center"/>
        <w:rPr>
          <w:rFonts w:asciiTheme="minorHAnsi" w:hAnsiTheme="minorHAnsi" w:cstheme="minorHAnsi"/>
          <w:sz w:val="22"/>
          <w:szCs w:val="22"/>
        </w:rPr>
      </w:pPr>
      <w:r w:rsidRPr="00A86238">
        <w:rPr>
          <w:rFonts w:asciiTheme="minorHAnsi" w:hAnsiTheme="minorHAnsi" w:cstheme="minorHAnsi"/>
          <w:sz w:val="22"/>
          <w:szCs w:val="22"/>
        </w:rPr>
        <w:t>w postępowaniu o udzielenie zamówienia publicznego prowadzonym w trybie przetargu nieograniczonego na:</w:t>
      </w:r>
    </w:p>
    <w:p w14:paraId="06528286" w14:textId="77777777" w:rsidR="00674E5E" w:rsidRPr="00A86238" w:rsidRDefault="00674E5E" w:rsidP="00674E5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86238">
        <w:rPr>
          <w:rFonts w:asciiTheme="minorHAnsi" w:hAnsiTheme="minorHAnsi" w:cstheme="minorHAnsi"/>
          <w:b/>
          <w:sz w:val="22"/>
          <w:szCs w:val="22"/>
        </w:rPr>
        <w:t>Zakup instrumentów muzycznych</w:t>
      </w:r>
    </w:p>
    <w:p w14:paraId="28092221" w14:textId="77777777" w:rsidR="00602765" w:rsidRPr="00544BFF" w:rsidRDefault="00602765">
      <w:pPr>
        <w:pStyle w:val="Tekstpodstawowy"/>
        <w:ind w:right="40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hAnsiTheme="minorHAnsi" w:cstheme="minorHAnsi"/>
          <w:sz w:val="22"/>
          <w:szCs w:val="22"/>
        </w:rPr>
        <w:t xml:space="preserve">Ja /My niżej podpisany/i </w:t>
      </w:r>
    </w:p>
    <w:p w14:paraId="016F1114" w14:textId="5FF0CD86" w:rsidR="00602765" w:rsidRPr="00544BFF" w:rsidRDefault="00602765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544BFF">
        <w:rPr>
          <w:rFonts w:asciiTheme="minorHAnsi" w:hAnsiTheme="minorHAnsi" w:cstheme="minorHAnsi"/>
          <w:sz w:val="22"/>
          <w:szCs w:val="22"/>
        </w:rPr>
        <w:t xml:space="preserve"> </w:t>
      </w:r>
      <w:r w:rsidRPr="00544BFF">
        <w:rPr>
          <w:rFonts w:asciiTheme="minorHAnsi" w:eastAsia="SimSun" w:hAnsiTheme="minorHAnsi" w:cstheme="minorHAns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1CEECB83" w14:textId="77777777" w:rsidR="00602765" w:rsidRPr="00544BFF" w:rsidRDefault="00602765">
      <w:pPr>
        <w:pStyle w:val="Tekstpodstawowy"/>
        <w:ind w:right="40"/>
        <w:jc w:val="center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eastAsia="SimSun" w:hAnsiTheme="minorHAnsi" w:cstheme="minorHAnsi"/>
          <w:i/>
          <w:sz w:val="22"/>
          <w:szCs w:val="22"/>
        </w:rPr>
        <w:t>(imię i nazwisko)</w:t>
      </w:r>
    </w:p>
    <w:p w14:paraId="1002309E" w14:textId="77777777" w:rsidR="00602765" w:rsidRPr="00544BFF" w:rsidRDefault="00602765">
      <w:pPr>
        <w:pStyle w:val="Tekstpodstawowy"/>
        <w:ind w:right="40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544BFF">
        <w:rPr>
          <w:rFonts w:asciiTheme="minorHAnsi" w:hAnsiTheme="minorHAnsi" w:cstheme="minorHAnsi"/>
          <w:sz w:val="22"/>
          <w:szCs w:val="22"/>
        </w:rPr>
        <w:t>działając  w  imieniu  Wykonawcy</w:t>
      </w:r>
      <w:r w:rsidRPr="00544BFF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544BFF">
        <w:rPr>
          <w:rFonts w:asciiTheme="minorHAnsi" w:hAnsiTheme="minorHAnsi" w:cstheme="minorHAnsi"/>
          <w:sz w:val="22"/>
          <w:szCs w:val="22"/>
        </w:rPr>
        <w:t>:</w:t>
      </w:r>
    </w:p>
    <w:p w14:paraId="3F0FDC14" w14:textId="77777777" w:rsidR="00602765" w:rsidRPr="00544BFF" w:rsidRDefault="00602765">
      <w:pPr>
        <w:pStyle w:val="Tekstpodstawowy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</w:p>
    <w:p w14:paraId="5E7AAFB6" w14:textId="34097A07" w:rsidR="00602765" w:rsidRPr="00544BFF" w:rsidRDefault="00602765" w:rsidP="005C747E">
      <w:pPr>
        <w:pStyle w:val="Tekstpodstawowy"/>
        <w:spacing w:line="600" w:lineRule="auto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544BFF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67897FDF" w14:textId="6A9B2B0B" w:rsidR="005C747E" w:rsidRPr="00544BFF" w:rsidRDefault="005C747E" w:rsidP="005C747E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544BFF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23B3C35E" w14:textId="45ED6E9A" w:rsidR="00602765" w:rsidRPr="003706F3" w:rsidRDefault="00602765" w:rsidP="005C747E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16"/>
          <w:szCs w:val="16"/>
        </w:rPr>
      </w:pPr>
      <w:r w:rsidRPr="003706F3">
        <w:rPr>
          <w:rFonts w:asciiTheme="minorHAnsi" w:eastAsia="SimSun" w:hAnsiTheme="minorHAnsi" w:cstheme="minorHAnsi"/>
          <w:i/>
          <w:sz w:val="16"/>
          <w:szCs w:val="16"/>
        </w:rPr>
        <w:t>nazwa/</w:t>
      </w:r>
      <w:r w:rsidR="0049381C" w:rsidRPr="003706F3">
        <w:rPr>
          <w:rFonts w:asciiTheme="minorHAnsi" w:eastAsia="SimSun" w:hAnsiTheme="minorHAnsi" w:cstheme="minorHAnsi"/>
          <w:i/>
          <w:sz w:val="16"/>
          <w:szCs w:val="16"/>
        </w:rPr>
        <w:t>imię i nazwisko Wykonawcy</w:t>
      </w:r>
      <w:r w:rsidRPr="003706F3">
        <w:rPr>
          <w:rFonts w:asciiTheme="minorHAnsi" w:eastAsia="SimSun" w:hAnsiTheme="minorHAnsi" w:cstheme="minorHAnsi"/>
          <w:i/>
          <w:sz w:val="16"/>
          <w:szCs w:val="16"/>
        </w:rPr>
        <w:t xml:space="preserve"> </w:t>
      </w:r>
      <w:r w:rsidR="0049381C" w:rsidRPr="003706F3">
        <w:rPr>
          <w:rFonts w:asciiTheme="minorHAnsi" w:eastAsia="SimSun" w:hAnsiTheme="minorHAnsi" w:cstheme="minorHAnsi"/>
          <w:i/>
          <w:sz w:val="16"/>
          <w:szCs w:val="16"/>
        </w:rPr>
        <w:t>oraz</w:t>
      </w:r>
      <w:r w:rsidRPr="003706F3">
        <w:rPr>
          <w:rFonts w:asciiTheme="minorHAnsi" w:eastAsia="SimSun" w:hAnsiTheme="minorHAnsi" w:cstheme="minorHAnsi"/>
          <w:i/>
          <w:sz w:val="16"/>
          <w:szCs w:val="16"/>
        </w:rPr>
        <w:t xml:space="preserve"> dokładny adres Wykonawcy</w:t>
      </w:r>
      <w:r w:rsidR="0049381C" w:rsidRPr="003706F3">
        <w:rPr>
          <w:rFonts w:asciiTheme="minorHAnsi" w:eastAsia="SimSun" w:hAnsiTheme="minorHAnsi" w:cstheme="minorHAnsi"/>
          <w:i/>
          <w:sz w:val="16"/>
          <w:szCs w:val="16"/>
        </w:rPr>
        <w:t xml:space="preserve"> (siedziba, miejsce prowadzonej działalności)</w:t>
      </w:r>
      <w:r w:rsidR="005C747E" w:rsidRPr="003706F3">
        <w:rPr>
          <w:rFonts w:asciiTheme="minorHAnsi" w:eastAsia="SimSun" w:hAnsiTheme="minorHAnsi" w:cstheme="minorHAnsi"/>
          <w:i/>
          <w:sz w:val="16"/>
          <w:szCs w:val="16"/>
        </w:rPr>
        <w:t xml:space="preserve">, </w:t>
      </w:r>
      <w:r w:rsidR="00BE7744" w:rsidRPr="003706F3">
        <w:rPr>
          <w:rFonts w:asciiTheme="minorHAnsi" w:eastAsia="SimSun" w:hAnsiTheme="minorHAnsi" w:cstheme="minorHAnsi"/>
          <w:i/>
          <w:sz w:val="16"/>
          <w:szCs w:val="16"/>
        </w:rPr>
        <w:t xml:space="preserve">krajowy numer identyfikacyjny (np. </w:t>
      </w:r>
      <w:r w:rsidR="005C747E" w:rsidRPr="003706F3">
        <w:rPr>
          <w:rFonts w:asciiTheme="minorHAnsi" w:eastAsia="SimSun" w:hAnsiTheme="minorHAnsi" w:cstheme="minorHAnsi"/>
          <w:i/>
          <w:sz w:val="16"/>
          <w:szCs w:val="16"/>
        </w:rPr>
        <w:t>NIP/</w:t>
      </w:r>
      <w:r w:rsidR="006C649A" w:rsidRPr="003706F3">
        <w:rPr>
          <w:rFonts w:asciiTheme="minorHAnsi" w:eastAsia="SimSun" w:hAnsiTheme="minorHAnsi" w:cstheme="minorHAnsi"/>
          <w:i/>
          <w:sz w:val="16"/>
          <w:szCs w:val="16"/>
        </w:rPr>
        <w:t>REGON</w:t>
      </w:r>
      <w:r w:rsidR="00BE7744" w:rsidRPr="003706F3">
        <w:rPr>
          <w:rFonts w:asciiTheme="minorHAnsi" w:eastAsia="SimSun" w:hAnsiTheme="minorHAnsi" w:cstheme="minorHAnsi"/>
          <w:i/>
          <w:sz w:val="16"/>
          <w:szCs w:val="16"/>
        </w:rPr>
        <w:t>)</w:t>
      </w:r>
    </w:p>
    <w:p w14:paraId="425AB65B" w14:textId="77777777" w:rsidR="00602765" w:rsidRPr="003706F3" w:rsidRDefault="00602765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16"/>
          <w:szCs w:val="16"/>
        </w:rPr>
      </w:pPr>
    </w:p>
    <w:p w14:paraId="2D12864B" w14:textId="77777777" w:rsidR="00602765" w:rsidRPr="003706F3" w:rsidRDefault="00602765">
      <w:pPr>
        <w:pStyle w:val="Tekstpodstawowy"/>
        <w:ind w:right="40"/>
        <w:rPr>
          <w:rFonts w:asciiTheme="minorHAnsi" w:hAnsiTheme="minorHAnsi" w:cstheme="minorHAnsi"/>
          <w:i/>
          <w:sz w:val="16"/>
          <w:szCs w:val="16"/>
        </w:rPr>
      </w:pPr>
      <w:r w:rsidRPr="003706F3">
        <w:rPr>
          <w:rFonts w:asciiTheme="minorHAnsi" w:eastAsia="SimSun" w:hAnsiTheme="minorHAnsi" w:cstheme="minorHAnsi"/>
          <w:i/>
          <w:spacing w:val="6"/>
          <w:sz w:val="16"/>
          <w:szCs w:val="16"/>
          <w:vertAlign w:val="superscript"/>
        </w:rPr>
        <w:t>1)</w:t>
      </w:r>
      <w:r w:rsidRPr="003706F3">
        <w:rPr>
          <w:rFonts w:asciiTheme="minorHAnsi" w:eastAsia="SimSun" w:hAnsiTheme="minorHAnsi" w:cstheme="minorHAnsi"/>
          <w:i/>
          <w:spacing w:val="6"/>
          <w:sz w:val="16"/>
          <w:szCs w:val="16"/>
        </w:rPr>
        <w:t xml:space="preserve"> </w:t>
      </w:r>
      <w:r w:rsidRPr="003706F3">
        <w:rPr>
          <w:rFonts w:asciiTheme="minorHAnsi" w:eastAsia="SimSun" w:hAnsiTheme="minorHAnsi" w:cstheme="minorHAnsi"/>
          <w:i/>
          <w:sz w:val="16"/>
          <w:szCs w:val="16"/>
        </w:rPr>
        <w:t>w przypadku składania oferty wspólnej - należy podać wszystkich Wykonawców wspólnie ubiegających się o udzielenie zamówienia</w:t>
      </w:r>
      <w:r w:rsidRPr="003706F3">
        <w:rPr>
          <w:rFonts w:asciiTheme="minorHAnsi" w:eastAsia="SimSun" w:hAnsiTheme="minorHAnsi" w:cstheme="minorHAnsi"/>
          <w:i/>
          <w:spacing w:val="6"/>
          <w:sz w:val="16"/>
          <w:szCs w:val="16"/>
        </w:rPr>
        <w:t xml:space="preserve"> </w:t>
      </w:r>
    </w:p>
    <w:p w14:paraId="0FC23988" w14:textId="77777777" w:rsidR="00602765" w:rsidRPr="003706F3" w:rsidRDefault="00602765">
      <w:pPr>
        <w:ind w:left="180" w:hanging="18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925CA55" w14:textId="77777777" w:rsidR="00602765" w:rsidRPr="00544BFF" w:rsidRDefault="006027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BFF">
        <w:rPr>
          <w:rFonts w:asciiTheme="minorHAnsi" w:hAnsiTheme="minorHAnsi" w:cstheme="minorHAnsi"/>
          <w:b/>
          <w:sz w:val="22"/>
          <w:szCs w:val="22"/>
        </w:rPr>
        <w:t>oświadczam/y, że:</w:t>
      </w:r>
    </w:p>
    <w:p w14:paraId="29CFF400" w14:textId="77777777" w:rsidR="00602765" w:rsidRPr="00544BFF" w:rsidRDefault="006027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D064AA" w14:textId="300248D3" w:rsidR="00602765" w:rsidRPr="007436D2" w:rsidRDefault="00602765" w:rsidP="007436D2">
      <w:pPr>
        <w:pStyle w:val="Akapitzlist"/>
        <w:numPr>
          <w:ilvl w:val="0"/>
          <w:numId w:val="15"/>
        </w:num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36D2">
        <w:rPr>
          <w:rFonts w:asciiTheme="minorHAnsi" w:hAnsiTheme="minorHAnsi" w:cstheme="minorHAnsi"/>
          <w:sz w:val="22"/>
          <w:szCs w:val="22"/>
        </w:rPr>
        <w:t>Oferujemy wykonanie przedmiotu zamówienia w zakresie objętym Specyfikacją Warunków Zamówienia wraz z załącznikami w zakresie obejmującym następujące Zadania:</w:t>
      </w:r>
    </w:p>
    <w:p w14:paraId="716D1A6B" w14:textId="793F4D58" w:rsidR="00602765" w:rsidRDefault="00602765" w:rsidP="00544BFF">
      <w:pPr>
        <w:pStyle w:val="Akapitzlist"/>
        <w:spacing w:before="120" w:after="120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BFF">
        <w:rPr>
          <w:rFonts w:asciiTheme="minorHAnsi" w:hAnsiTheme="minorHAnsi" w:cstheme="minorHAnsi"/>
          <w:b/>
          <w:sz w:val="22"/>
          <w:szCs w:val="22"/>
          <w:u w:val="single"/>
        </w:rPr>
        <w:t>Zadanie 1</w:t>
      </w:r>
      <w:r w:rsidR="00674E5E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dostawa 4 szt. waltorni</w:t>
      </w:r>
      <w:r w:rsidRPr="00544BF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C872F78" w14:textId="5C9BBB3F" w:rsidR="0068250F" w:rsidRPr="0068250F" w:rsidRDefault="0068250F" w:rsidP="0068250F">
      <w:pPr>
        <w:pStyle w:val="Akapitzlist"/>
        <w:spacing w:before="120" w:after="120"/>
        <w:ind w:left="284"/>
        <w:rPr>
          <w:rFonts w:asciiTheme="minorHAnsi" w:hAnsiTheme="minorHAnsi" w:cstheme="minorHAnsi"/>
          <w:bCs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68250F">
        <w:rPr>
          <w:rFonts w:asciiTheme="minorHAnsi" w:hAnsiTheme="minorHAnsi" w:cstheme="minorHAnsi"/>
          <w:b/>
          <w:sz w:val="22"/>
          <w:szCs w:val="22"/>
        </w:rPr>
        <w:t>arka</w:t>
      </w:r>
      <w:r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68250F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model -</w:t>
      </w:r>
      <w:r w:rsidRPr="0068250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……………………………………………………………….</w:t>
      </w:r>
    </w:p>
    <w:p w14:paraId="019B64AD" w14:textId="77777777" w:rsidR="00602765" w:rsidRPr="00544BFF" w:rsidRDefault="00602765" w:rsidP="007436D2">
      <w:pPr>
        <w:pStyle w:val="Akapitzlist"/>
        <w:numPr>
          <w:ilvl w:val="1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hAnsiTheme="minorHAnsi" w:cstheme="minorHAnsi"/>
          <w:b/>
          <w:sz w:val="22"/>
          <w:szCs w:val="22"/>
        </w:rPr>
        <w:t>cena ryczałtowa brutto</w:t>
      </w:r>
      <w:r w:rsidRPr="00544BFF">
        <w:rPr>
          <w:rFonts w:asciiTheme="minorHAnsi" w:hAnsiTheme="minorHAnsi" w:cstheme="minorHAnsi"/>
          <w:sz w:val="22"/>
          <w:szCs w:val="22"/>
        </w:rPr>
        <w:t xml:space="preserve"> (łącznie z podatkiem VAT)   ..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……..……..…</w:t>
      </w:r>
      <w:r w:rsidR="00D00DF3" w:rsidRPr="00544BFF">
        <w:rPr>
          <w:rFonts w:asciiTheme="minorHAnsi" w:hAnsiTheme="minorHAnsi" w:cstheme="minorHAnsi"/>
          <w:color w:val="808080"/>
          <w:sz w:val="22"/>
          <w:szCs w:val="22"/>
        </w:rPr>
        <w:t>………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..………………….</w:t>
      </w:r>
      <w:r w:rsidRPr="00544BFF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544BF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71E03E" w14:textId="77777777" w:rsidR="00602765" w:rsidRPr="00544BFF" w:rsidRDefault="00602765" w:rsidP="007436D2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hAnsiTheme="minorHAnsi" w:cstheme="minorHAnsi"/>
          <w:sz w:val="22"/>
          <w:szCs w:val="22"/>
        </w:rPr>
        <w:t xml:space="preserve">(słownie złotych: 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....................................…………………………</w:t>
      </w:r>
      <w:r w:rsidR="00D00DF3" w:rsidRPr="00544BFF">
        <w:rPr>
          <w:rFonts w:asciiTheme="minorHAnsi" w:hAnsiTheme="minorHAnsi" w:cstheme="minorHAnsi"/>
          <w:color w:val="808080"/>
          <w:sz w:val="22"/>
          <w:szCs w:val="22"/>
        </w:rPr>
        <w:t>…………..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……………………………</w:t>
      </w:r>
      <w:r w:rsidRPr="00544BFF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48B4887C" w14:textId="7D6432E8" w:rsidR="00602765" w:rsidRPr="00674E5E" w:rsidRDefault="00674E5E" w:rsidP="00674E5E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74E5E">
        <w:rPr>
          <w:rFonts w:asciiTheme="minorHAnsi" w:hAnsiTheme="minorHAnsi" w:cstheme="minorHAnsi"/>
          <w:sz w:val="22"/>
          <w:szCs w:val="22"/>
        </w:rPr>
        <w:t xml:space="preserve">Powyższa cena obejmuje dostawę 4 szt.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674E5E">
        <w:rPr>
          <w:rFonts w:asciiTheme="minorHAnsi" w:hAnsiTheme="minorHAnsi" w:cstheme="minorHAnsi"/>
          <w:sz w:val="22"/>
          <w:szCs w:val="22"/>
        </w:rPr>
        <w:t>altorni wraz z futerałami i wyposażeniem</w:t>
      </w:r>
      <w:r w:rsidR="00242B63">
        <w:rPr>
          <w:rFonts w:asciiTheme="minorHAnsi" w:hAnsiTheme="minorHAnsi" w:cstheme="minorHAnsi"/>
          <w:sz w:val="22"/>
          <w:szCs w:val="22"/>
        </w:rPr>
        <w:t xml:space="preserve"> na warunkach wskazanych w SWZ</w:t>
      </w:r>
      <w:r w:rsidRPr="00674E5E">
        <w:rPr>
          <w:rFonts w:asciiTheme="minorHAnsi" w:hAnsiTheme="minorHAnsi" w:cstheme="minorHAnsi"/>
          <w:sz w:val="22"/>
          <w:szCs w:val="22"/>
        </w:rPr>
        <w:t>.</w:t>
      </w:r>
    </w:p>
    <w:p w14:paraId="55FDE269" w14:textId="4DAA4B77" w:rsidR="00426592" w:rsidRPr="00242B63" w:rsidRDefault="00242B63" w:rsidP="00242B63">
      <w:pPr>
        <w:pStyle w:val="Akapitzlist"/>
        <w:numPr>
          <w:ilvl w:val="1"/>
          <w:numId w:val="15"/>
        </w:num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deklarujemy</w:t>
      </w:r>
      <w:r w:rsidR="00674E5E">
        <w:rPr>
          <w:rFonts w:asciiTheme="minorHAnsi" w:hAnsiTheme="minorHAnsi" w:cstheme="minorHAnsi"/>
          <w:b/>
          <w:bCs/>
          <w:sz w:val="22"/>
          <w:szCs w:val="22"/>
        </w:rPr>
        <w:t xml:space="preserve"> wykonanie </w:t>
      </w:r>
      <w:r w:rsidR="0087073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67CAA">
        <w:rPr>
          <w:rFonts w:asciiTheme="minorHAnsi" w:hAnsiTheme="minorHAnsi" w:cstheme="minorHAnsi"/>
          <w:b/>
          <w:bCs/>
          <w:sz w:val="22"/>
          <w:szCs w:val="22"/>
        </w:rPr>
        <w:t>stosowania</w:t>
      </w:r>
      <w:r w:rsidR="00674E5E">
        <w:rPr>
          <w:rFonts w:asciiTheme="minorHAnsi" w:hAnsiTheme="minorHAnsi" w:cstheme="minorHAnsi"/>
          <w:b/>
          <w:bCs/>
          <w:sz w:val="22"/>
          <w:szCs w:val="22"/>
        </w:rPr>
        <w:t xml:space="preserve"> instrumentów i następującą po niej finalną dostawę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instrumentów</w:t>
      </w:r>
      <w:r w:rsidR="00674E5E">
        <w:rPr>
          <w:rFonts w:asciiTheme="minorHAnsi" w:hAnsiTheme="minorHAnsi" w:cstheme="minorHAnsi"/>
          <w:b/>
          <w:bCs/>
          <w:sz w:val="22"/>
          <w:szCs w:val="22"/>
        </w:rPr>
        <w:t xml:space="preserve"> w terminie</w:t>
      </w:r>
      <w:r w:rsidR="00602765" w:rsidRPr="00544BFF">
        <w:rPr>
          <w:rFonts w:asciiTheme="minorHAnsi" w:hAnsiTheme="minorHAnsi" w:cstheme="minorHAnsi"/>
          <w:sz w:val="22"/>
          <w:szCs w:val="22"/>
        </w:rPr>
        <w:t xml:space="preserve"> </w:t>
      </w:r>
      <w:r w:rsidR="00674E5E" w:rsidRPr="00797CE8">
        <w:rPr>
          <w:rFonts w:asciiTheme="minorHAnsi" w:eastAsia="HiraginoSans-W3" w:hAnsiTheme="minorHAnsi" w:cstheme="minorHAnsi"/>
          <w:b/>
          <w:bCs/>
          <w:kern w:val="1"/>
          <w:sz w:val="22"/>
          <w:szCs w:val="22"/>
        </w:rPr>
        <w:t>…</w:t>
      </w:r>
      <w:r w:rsidR="00797CE8">
        <w:rPr>
          <w:rFonts w:asciiTheme="minorHAnsi" w:eastAsia="HiraginoSans-W3" w:hAnsiTheme="minorHAnsi" w:cstheme="minorHAnsi"/>
          <w:b/>
          <w:bCs/>
          <w:kern w:val="1"/>
          <w:sz w:val="22"/>
          <w:szCs w:val="22"/>
        </w:rPr>
        <w:t>…..</w:t>
      </w:r>
      <w:r w:rsidR="00674E5E" w:rsidRPr="00797CE8">
        <w:rPr>
          <w:rFonts w:asciiTheme="minorHAnsi" w:eastAsia="HiraginoSans-W3" w:hAnsiTheme="minorHAnsi" w:cstheme="minorHAnsi"/>
          <w:b/>
          <w:bCs/>
          <w:kern w:val="1"/>
          <w:sz w:val="22"/>
          <w:szCs w:val="22"/>
        </w:rPr>
        <w:t>...</w:t>
      </w:r>
      <w:r w:rsidR="00674E5E">
        <w:rPr>
          <w:rFonts w:asciiTheme="minorHAnsi" w:eastAsia="HiraginoSans-W3" w:hAnsiTheme="minorHAnsi" w:cstheme="minorHAnsi"/>
          <w:kern w:val="1"/>
          <w:sz w:val="22"/>
          <w:szCs w:val="22"/>
        </w:rPr>
        <w:t xml:space="preserve"> </w:t>
      </w:r>
      <w:r w:rsidR="00674E5E" w:rsidRPr="00DF1B42">
        <w:rPr>
          <w:rFonts w:asciiTheme="minorHAnsi" w:eastAsia="HiraginoSans-W3" w:hAnsiTheme="minorHAnsi" w:cstheme="minorHAnsi"/>
          <w:b/>
          <w:bCs/>
          <w:kern w:val="1"/>
          <w:sz w:val="22"/>
          <w:szCs w:val="22"/>
        </w:rPr>
        <w:t>dni</w:t>
      </w:r>
      <w:r>
        <w:rPr>
          <w:rFonts w:asciiTheme="minorHAnsi" w:eastAsia="SimSun" w:hAnsiTheme="minorHAnsi" w:cstheme="minorHAnsi"/>
          <w:i/>
          <w:spacing w:val="6"/>
          <w:sz w:val="18"/>
          <w:szCs w:val="18"/>
          <w:vertAlign w:val="superscript"/>
        </w:rPr>
        <w:t>2)</w:t>
      </w:r>
      <w:r w:rsidR="00674E5E">
        <w:rPr>
          <w:rFonts w:asciiTheme="minorHAnsi" w:eastAsia="HiraginoSans-W3" w:hAnsiTheme="minorHAnsi" w:cstheme="minorHAnsi"/>
          <w:kern w:val="1"/>
          <w:sz w:val="22"/>
          <w:szCs w:val="22"/>
        </w:rPr>
        <w:t>.</w:t>
      </w:r>
    </w:p>
    <w:p w14:paraId="07E3CAA9" w14:textId="3B723A9D" w:rsidR="00602765" w:rsidRPr="003706F3" w:rsidRDefault="00242B63" w:rsidP="00133541">
      <w:pPr>
        <w:ind w:left="42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706F3">
        <w:rPr>
          <w:rFonts w:asciiTheme="minorHAnsi" w:eastAsia="SimSun" w:hAnsiTheme="minorHAnsi" w:cstheme="minorHAnsi"/>
          <w:i/>
          <w:spacing w:val="6"/>
          <w:sz w:val="16"/>
          <w:szCs w:val="16"/>
          <w:vertAlign w:val="superscript"/>
        </w:rPr>
        <w:t xml:space="preserve">2) </w:t>
      </w:r>
      <w:r w:rsidR="004B2C45" w:rsidRPr="003706F3">
        <w:rPr>
          <w:rFonts w:asciiTheme="minorHAnsi" w:hAnsiTheme="minorHAnsi" w:cstheme="minorHAnsi"/>
          <w:i/>
          <w:sz w:val="16"/>
          <w:szCs w:val="16"/>
        </w:rPr>
        <w:t xml:space="preserve">W przypadku braku </w:t>
      </w:r>
      <w:r w:rsidR="00674E5E" w:rsidRPr="003706F3">
        <w:rPr>
          <w:rFonts w:asciiTheme="minorHAnsi" w:hAnsiTheme="minorHAnsi" w:cstheme="minorHAnsi"/>
          <w:i/>
          <w:sz w:val="16"/>
          <w:szCs w:val="16"/>
        </w:rPr>
        <w:t xml:space="preserve">oświadczenia o terminie wykonania </w:t>
      </w:r>
      <w:r w:rsidR="00870739" w:rsidRPr="003706F3">
        <w:rPr>
          <w:rFonts w:asciiTheme="minorHAnsi" w:hAnsiTheme="minorHAnsi" w:cstheme="minorHAnsi"/>
          <w:i/>
          <w:sz w:val="16"/>
          <w:szCs w:val="16"/>
        </w:rPr>
        <w:t>do</w:t>
      </w:r>
      <w:r w:rsidR="00C67CAA" w:rsidRPr="003706F3">
        <w:rPr>
          <w:rFonts w:asciiTheme="minorHAnsi" w:hAnsiTheme="minorHAnsi" w:cstheme="minorHAnsi"/>
          <w:i/>
          <w:sz w:val="16"/>
          <w:szCs w:val="16"/>
        </w:rPr>
        <w:t>stosowania</w:t>
      </w:r>
      <w:r w:rsidR="00674E5E" w:rsidRPr="003706F3">
        <w:rPr>
          <w:rFonts w:asciiTheme="minorHAnsi" w:hAnsiTheme="minorHAnsi" w:cstheme="minorHAnsi"/>
          <w:i/>
          <w:sz w:val="16"/>
          <w:szCs w:val="16"/>
        </w:rPr>
        <w:t xml:space="preserve"> i finalnej dostawy Zamawiający uzna, iż Wykonawca oferuje maksymalny termin wynoszący 60 dni.</w:t>
      </w:r>
      <w:r w:rsidRPr="003706F3">
        <w:rPr>
          <w:i/>
          <w:sz w:val="16"/>
          <w:szCs w:val="16"/>
        </w:rPr>
        <w:t xml:space="preserve"> </w:t>
      </w:r>
      <w:r w:rsidRPr="003706F3">
        <w:rPr>
          <w:rFonts w:asciiTheme="minorHAnsi" w:hAnsiTheme="minorHAnsi" w:cstheme="minorHAnsi"/>
          <w:i/>
          <w:sz w:val="16"/>
          <w:szCs w:val="16"/>
        </w:rPr>
        <w:t xml:space="preserve">W przypadku podania terminu </w:t>
      </w:r>
      <w:r w:rsidR="00C67CAA" w:rsidRPr="003706F3">
        <w:rPr>
          <w:rFonts w:asciiTheme="minorHAnsi" w:hAnsiTheme="minorHAnsi" w:cstheme="minorHAnsi"/>
          <w:i/>
          <w:sz w:val="16"/>
          <w:szCs w:val="16"/>
        </w:rPr>
        <w:t>dostosowania</w:t>
      </w:r>
      <w:r w:rsidRPr="003706F3">
        <w:rPr>
          <w:rFonts w:asciiTheme="minorHAnsi" w:hAnsiTheme="minorHAnsi" w:cstheme="minorHAnsi"/>
          <w:i/>
          <w:sz w:val="16"/>
          <w:szCs w:val="16"/>
        </w:rPr>
        <w:t xml:space="preserve"> i dostawy dłuższego niż 60 dni oferta Wykonawcy zostanie odrzucona</w:t>
      </w:r>
    </w:p>
    <w:p w14:paraId="48E27A2E" w14:textId="77777777" w:rsidR="00A53A6C" w:rsidRPr="003706F3" w:rsidRDefault="00A53A6C" w:rsidP="00426592">
      <w:pPr>
        <w:ind w:left="641"/>
        <w:jc w:val="both"/>
        <w:rPr>
          <w:rFonts w:asciiTheme="minorHAnsi" w:hAnsiTheme="minorHAnsi" w:cstheme="minorHAnsi"/>
          <w:iCs/>
          <w:sz w:val="16"/>
          <w:szCs w:val="16"/>
          <w:u w:val="single"/>
        </w:rPr>
      </w:pPr>
    </w:p>
    <w:p w14:paraId="545BEDFE" w14:textId="0DAD10E2" w:rsidR="00242B63" w:rsidRDefault="00242B63" w:rsidP="00242B63">
      <w:pPr>
        <w:pStyle w:val="Akapitzlist"/>
        <w:numPr>
          <w:ilvl w:val="1"/>
          <w:numId w:val="15"/>
        </w:num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oferujemy, w ramach wynagrodzenie wskazanego w pkt 1.1 niniejszej oferty, wykonanie …</w:t>
      </w:r>
      <w:r w:rsidR="00797CE8">
        <w:rPr>
          <w:rFonts w:asciiTheme="minorHAnsi" w:hAnsiTheme="minorHAnsi" w:cstheme="minorHAnsi"/>
          <w:b/>
          <w:sz w:val="22"/>
          <w:szCs w:val="22"/>
        </w:rPr>
        <w:t>…..</w:t>
      </w:r>
      <w:r w:rsidR="00DF1B42">
        <w:rPr>
          <w:rFonts w:asciiTheme="minorHAnsi" w:hAnsiTheme="minorHAnsi" w:cstheme="minorHAnsi"/>
          <w:b/>
          <w:sz w:val="22"/>
          <w:szCs w:val="22"/>
        </w:rPr>
        <w:t>..</w:t>
      </w:r>
      <w:r>
        <w:rPr>
          <w:rFonts w:asciiTheme="minorHAnsi" w:hAnsiTheme="minorHAnsi" w:cstheme="minorHAnsi"/>
          <w:b/>
          <w:sz w:val="22"/>
          <w:szCs w:val="22"/>
        </w:rPr>
        <w:t>..</w:t>
      </w:r>
      <w:r w:rsidR="00DC48DA">
        <w:rPr>
          <w:rFonts w:asciiTheme="minorHAnsi" w:eastAsia="SimSun" w:hAnsiTheme="minorHAnsi" w:cstheme="minorHAnsi"/>
          <w:i/>
          <w:spacing w:val="6"/>
          <w:sz w:val="18"/>
          <w:szCs w:val="18"/>
          <w:vertAlign w:val="superscript"/>
        </w:rPr>
        <w:t xml:space="preserve">3) </w:t>
      </w:r>
      <w:r w:rsidR="00DC48DA">
        <w:rPr>
          <w:rFonts w:asciiTheme="minorHAnsi" w:hAnsiTheme="minorHAnsi" w:cstheme="minorHAnsi"/>
          <w:b/>
          <w:sz w:val="22"/>
          <w:szCs w:val="22"/>
        </w:rPr>
        <w:t>przeglądów posprzedażnych, na warunkach wskazanych w SWZ.</w:t>
      </w:r>
    </w:p>
    <w:p w14:paraId="5A38C3E3" w14:textId="5540AEA2" w:rsidR="00DC48DA" w:rsidRDefault="00DC48DA" w:rsidP="003706F3">
      <w:pPr>
        <w:tabs>
          <w:tab w:val="left" w:pos="284"/>
        </w:tabs>
        <w:spacing w:after="240"/>
        <w:ind w:left="170" w:right="40"/>
        <w:jc w:val="both"/>
        <w:rPr>
          <w:rFonts w:asciiTheme="minorHAnsi" w:hAnsiTheme="minorHAnsi" w:cstheme="minorHAnsi"/>
          <w:sz w:val="18"/>
          <w:szCs w:val="18"/>
        </w:rPr>
      </w:pPr>
      <w:r w:rsidRPr="00DC48DA">
        <w:rPr>
          <w:rFonts w:asciiTheme="minorHAnsi" w:eastAsia="SimSun" w:hAnsiTheme="minorHAnsi" w:cstheme="minorHAnsi"/>
          <w:i/>
          <w:spacing w:val="6"/>
          <w:sz w:val="18"/>
          <w:szCs w:val="18"/>
          <w:vertAlign w:val="superscript"/>
        </w:rPr>
        <w:t>3</w:t>
      </w:r>
      <w:r w:rsidRPr="003706F3">
        <w:rPr>
          <w:rFonts w:asciiTheme="minorHAnsi" w:eastAsia="SimSun" w:hAnsiTheme="minorHAnsi" w:cstheme="minorHAnsi"/>
          <w:i/>
          <w:spacing w:val="6"/>
          <w:sz w:val="16"/>
          <w:szCs w:val="16"/>
          <w:vertAlign w:val="superscript"/>
        </w:rPr>
        <w:t>)</w:t>
      </w:r>
      <w:r w:rsidRPr="003706F3">
        <w:rPr>
          <w:rFonts w:asciiTheme="minorHAnsi" w:hAnsiTheme="minorHAnsi" w:cstheme="minorHAnsi"/>
          <w:sz w:val="16"/>
          <w:szCs w:val="16"/>
        </w:rPr>
        <w:t xml:space="preserve"> W przypadku niezłożenia powyższego oświadczenia jak i wpisania wartości równej „0” oferta otrzyma 0 punktów w tym kryterium</w:t>
      </w:r>
    </w:p>
    <w:p w14:paraId="0789291A" w14:textId="78A602CE" w:rsidR="00602765" w:rsidRDefault="00602765">
      <w:pPr>
        <w:pStyle w:val="Akapitzlist"/>
        <w:spacing w:before="120" w:after="240"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4455">
        <w:rPr>
          <w:rFonts w:asciiTheme="minorHAnsi" w:hAnsiTheme="minorHAnsi" w:cstheme="minorHAnsi"/>
          <w:b/>
          <w:sz w:val="22"/>
          <w:szCs w:val="22"/>
          <w:u w:val="single"/>
        </w:rPr>
        <w:t>Zadanie 2</w:t>
      </w:r>
      <w:r w:rsidR="00DC48DA" w:rsidRPr="00584455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dostawa 10 gongów jawajskich - </w:t>
      </w:r>
      <w:r w:rsidR="00870739" w:rsidRPr="00584455">
        <w:rPr>
          <w:rFonts w:asciiTheme="minorHAnsi" w:hAnsiTheme="minorHAnsi" w:cstheme="minorHAnsi"/>
          <w:b/>
          <w:sz w:val="22"/>
          <w:szCs w:val="22"/>
          <w:u w:val="single"/>
        </w:rPr>
        <w:t xml:space="preserve">1 </w:t>
      </w:r>
      <w:r w:rsidR="00DC48DA" w:rsidRPr="00584455">
        <w:rPr>
          <w:rFonts w:asciiTheme="minorHAnsi" w:hAnsiTheme="minorHAnsi" w:cstheme="minorHAnsi"/>
          <w:b/>
          <w:sz w:val="22"/>
          <w:szCs w:val="22"/>
          <w:u w:val="single"/>
        </w:rPr>
        <w:t>zestaw</w:t>
      </w:r>
      <w:r w:rsidRPr="0058445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25A83DE" w14:textId="77777777" w:rsidR="0068250F" w:rsidRPr="0068250F" w:rsidRDefault="0068250F" w:rsidP="0068250F">
      <w:pPr>
        <w:pStyle w:val="Akapitzlist"/>
        <w:spacing w:before="120" w:after="120"/>
        <w:ind w:left="284"/>
        <w:rPr>
          <w:rFonts w:asciiTheme="minorHAnsi" w:hAnsiTheme="minorHAnsi" w:cstheme="minorHAnsi"/>
          <w:bCs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68250F">
        <w:rPr>
          <w:rFonts w:asciiTheme="minorHAnsi" w:hAnsiTheme="minorHAnsi" w:cstheme="minorHAnsi"/>
          <w:b/>
          <w:sz w:val="22"/>
          <w:szCs w:val="22"/>
        </w:rPr>
        <w:t>arka</w:t>
      </w:r>
      <w:r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68250F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model -</w:t>
      </w:r>
      <w:r w:rsidRPr="0068250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……………………………………………………………….</w:t>
      </w:r>
    </w:p>
    <w:p w14:paraId="266CD882" w14:textId="77777777" w:rsidR="001E2424" w:rsidRPr="00544BFF" w:rsidRDefault="001E2424" w:rsidP="007436D2">
      <w:pPr>
        <w:pStyle w:val="Akapitzlist"/>
        <w:numPr>
          <w:ilvl w:val="1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hAnsiTheme="minorHAnsi" w:cstheme="minorHAnsi"/>
          <w:b/>
          <w:sz w:val="22"/>
          <w:szCs w:val="22"/>
        </w:rPr>
        <w:t>cena ryczałtowa brutto</w:t>
      </w:r>
      <w:r w:rsidRPr="00544BFF">
        <w:rPr>
          <w:rFonts w:asciiTheme="minorHAnsi" w:hAnsiTheme="minorHAnsi" w:cstheme="minorHAnsi"/>
          <w:sz w:val="22"/>
          <w:szCs w:val="22"/>
        </w:rPr>
        <w:t xml:space="preserve"> (łącznie z podatkiem VAT)   ..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……..……..…………..………………….</w:t>
      </w:r>
      <w:r w:rsidRPr="00544BFF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544BF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BAAF78" w14:textId="77777777" w:rsidR="001E2424" w:rsidRPr="00544BFF" w:rsidRDefault="001E2424" w:rsidP="007436D2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44BFF">
        <w:rPr>
          <w:rFonts w:asciiTheme="minorHAnsi" w:hAnsiTheme="minorHAnsi" w:cstheme="minorHAnsi"/>
          <w:sz w:val="22"/>
          <w:szCs w:val="22"/>
        </w:rPr>
        <w:t xml:space="preserve">(słownie złotych: </w:t>
      </w:r>
      <w:r w:rsidRPr="00544BFF">
        <w:rPr>
          <w:rFonts w:asciiTheme="minorHAnsi" w:hAnsiTheme="minorHAnsi" w:cstheme="minorHAnsi"/>
          <w:color w:val="808080"/>
          <w:sz w:val="22"/>
          <w:szCs w:val="22"/>
        </w:rPr>
        <w:t>....................................……………………………………..……………………………</w:t>
      </w:r>
      <w:r w:rsidRPr="00544BFF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437F6773" w14:textId="3DFA96DF" w:rsidR="00DC48DA" w:rsidRPr="00674E5E" w:rsidRDefault="00DC48DA" w:rsidP="006A4083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74E5E">
        <w:rPr>
          <w:rFonts w:asciiTheme="minorHAnsi" w:hAnsiTheme="minorHAnsi" w:cstheme="minorHAnsi"/>
          <w:sz w:val="22"/>
          <w:szCs w:val="22"/>
        </w:rPr>
        <w:lastRenderedPageBreak/>
        <w:t xml:space="preserve">Powyższa cena obejmuje dostawę </w:t>
      </w:r>
      <w:r w:rsidR="00DF1B42">
        <w:rPr>
          <w:rFonts w:asciiTheme="minorHAnsi" w:hAnsiTheme="minorHAnsi" w:cstheme="minorHAnsi"/>
          <w:sz w:val="22"/>
          <w:szCs w:val="22"/>
        </w:rPr>
        <w:t>10 gongów jawajskich wraz z</w:t>
      </w:r>
      <w:r w:rsidRPr="00674E5E">
        <w:rPr>
          <w:rFonts w:asciiTheme="minorHAnsi" w:hAnsiTheme="minorHAnsi" w:cstheme="minorHAnsi"/>
          <w:sz w:val="22"/>
          <w:szCs w:val="22"/>
        </w:rPr>
        <w:t xml:space="preserve"> wyposażeniem</w:t>
      </w:r>
      <w:r w:rsidR="00DF1B4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warunkach wskazanych w SWZ</w:t>
      </w:r>
      <w:r w:rsidRPr="00674E5E">
        <w:rPr>
          <w:rFonts w:asciiTheme="minorHAnsi" w:hAnsiTheme="minorHAnsi" w:cstheme="minorHAnsi"/>
          <w:sz w:val="22"/>
          <w:szCs w:val="22"/>
        </w:rPr>
        <w:t>.</w:t>
      </w:r>
    </w:p>
    <w:p w14:paraId="6A38C159" w14:textId="6C86E8EA" w:rsidR="001E2424" w:rsidRPr="003706F3" w:rsidRDefault="00DF1B42" w:rsidP="003706F3">
      <w:pPr>
        <w:pStyle w:val="Akapitzlist"/>
        <w:numPr>
          <w:ilvl w:val="1"/>
          <w:numId w:val="15"/>
        </w:numPr>
        <w:tabs>
          <w:tab w:val="left" w:pos="284"/>
        </w:tabs>
        <w:spacing w:after="240"/>
        <w:ind w:left="284" w:right="4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06F3">
        <w:rPr>
          <w:rFonts w:asciiTheme="minorHAnsi" w:hAnsiTheme="minorHAnsi" w:cstheme="minorHAnsi"/>
          <w:b/>
          <w:sz w:val="22"/>
          <w:szCs w:val="22"/>
        </w:rPr>
        <w:t>Deklarujemy termin dostawy wynoszący……dni</w:t>
      </w:r>
      <w:r w:rsidR="001E2424" w:rsidRPr="003706F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706F3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="001E2424" w:rsidRPr="003706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6F3">
        <w:rPr>
          <w:rFonts w:asciiTheme="minorHAnsi" w:hAnsiTheme="minorHAnsi" w:cstheme="minorHAnsi"/>
          <w:b/>
          <w:sz w:val="22"/>
          <w:szCs w:val="22"/>
        </w:rPr>
        <w:br/>
      </w:r>
      <w:r w:rsidR="003706F3">
        <w:rPr>
          <w:rFonts w:asciiTheme="minorHAnsi" w:hAnsiTheme="minorHAnsi" w:cstheme="minorHAnsi"/>
          <w:b/>
          <w:sz w:val="22"/>
          <w:szCs w:val="22"/>
        </w:rPr>
        <w:br/>
      </w:r>
      <w:r w:rsidRPr="003706F3">
        <w:rPr>
          <w:rFonts w:asciiTheme="minorHAnsi" w:hAnsiTheme="minorHAnsi" w:cstheme="minorHAnsi"/>
          <w:i/>
          <w:sz w:val="16"/>
          <w:szCs w:val="16"/>
          <w:vertAlign w:val="superscript"/>
        </w:rPr>
        <w:t>4</w:t>
      </w:r>
      <w:r w:rsidR="001E2424" w:rsidRPr="003706F3">
        <w:rPr>
          <w:rFonts w:asciiTheme="minorHAnsi" w:hAnsiTheme="minorHAnsi" w:cstheme="minorHAnsi"/>
          <w:i/>
          <w:sz w:val="16"/>
          <w:szCs w:val="16"/>
          <w:vertAlign w:val="superscript"/>
        </w:rPr>
        <w:t>)</w:t>
      </w:r>
      <w:r w:rsidRPr="003706F3">
        <w:rPr>
          <w:rFonts w:asciiTheme="minorHAnsi" w:hAnsiTheme="minorHAnsi" w:cstheme="minorHAnsi"/>
          <w:sz w:val="16"/>
          <w:szCs w:val="16"/>
          <w:u w:val="single"/>
          <w:vertAlign w:val="superscript"/>
        </w:rPr>
        <w:t xml:space="preserve"> </w:t>
      </w:r>
      <w:r w:rsidRPr="003706F3">
        <w:rPr>
          <w:rFonts w:asciiTheme="minorHAnsi" w:hAnsiTheme="minorHAnsi" w:cstheme="minorHAnsi"/>
          <w:sz w:val="16"/>
          <w:szCs w:val="16"/>
        </w:rPr>
        <w:t>W przypadku braku oświadczenia o terminie dostawy Zamawiający uzna, iż Wykonawca oferuje maksymalny termin wynoszący 60 dni.</w:t>
      </w:r>
      <w:r w:rsidRPr="003706F3">
        <w:rPr>
          <w:sz w:val="16"/>
          <w:szCs w:val="16"/>
        </w:rPr>
        <w:t xml:space="preserve"> </w:t>
      </w:r>
      <w:r w:rsidRPr="003706F3">
        <w:rPr>
          <w:rFonts w:asciiTheme="minorHAnsi" w:hAnsiTheme="minorHAnsi" w:cstheme="minorHAnsi"/>
          <w:sz w:val="16"/>
          <w:szCs w:val="16"/>
        </w:rPr>
        <w:t xml:space="preserve">W przypadku podania terminu </w:t>
      </w:r>
      <w:r w:rsidR="00C67CAA" w:rsidRPr="003706F3">
        <w:rPr>
          <w:rFonts w:asciiTheme="minorHAnsi" w:hAnsiTheme="minorHAnsi" w:cstheme="minorHAnsi"/>
          <w:sz w:val="16"/>
          <w:szCs w:val="16"/>
        </w:rPr>
        <w:t xml:space="preserve">dostosowania </w:t>
      </w:r>
      <w:r w:rsidRPr="003706F3">
        <w:rPr>
          <w:rFonts w:asciiTheme="minorHAnsi" w:hAnsiTheme="minorHAnsi" w:cstheme="minorHAnsi"/>
          <w:sz w:val="16"/>
          <w:szCs w:val="16"/>
        </w:rPr>
        <w:t>i dostawy dłuższego niż 60 dni oferta Wykonawcy zostanie odrzucona</w:t>
      </w:r>
      <w:r w:rsidR="00797CE8" w:rsidRPr="003706F3">
        <w:rPr>
          <w:rFonts w:asciiTheme="minorHAnsi" w:hAnsiTheme="minorHAnsi" w:cstheme="minorHAnsi"/>
          <w:sz w:val="18"/>
          <w:szCs w:val="18"/>
        </w:rPr>
        <w:t>.</w:t>
      </w:r>
    </w:p>
    <w:p w14:paraId="34120278" w14:textId="0E2FA584" w:rsidR="006A4083" w:rsidRDefault="006A4083" w:rsidP="007436D2">
      <w:pPr>
        <w:pStyle w:val="Akapitzlist"/>
        <w:numPr>
          <w:ilvl w:val="0"/>
          <w:numId w:val="15"/>
        </w:num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A86238">
        <w:rPr>
          <w:rFonts w:asciiTheme="minorHAnsi" w:hAnsiTheme="minorHAnsi" w:cstheme="minorHAnsi"/>
          <w:b/>
          <w:bCs/>
          <w:sz w:val="22"/>
          <w:szCs w:val="22"/>
        </w:rPr>
        <w:t>Udzielamy gwarancji</w:t>
      </w:r>
      <w:r w:rsidRPr="00A86238">
        <w:rPr>
          <w:rFonts w:asciiTheme="minorHAnsi" w:hAnsiTheme="minorHAnsi" w:cstheme="minorHAnsi"/>
          <w:sz w:val="22"/>
          <w:szCs w:val="22"/>
        </w:rPr>
        <w:t xml:space="preserve"> </w:t>
      </w:r>
      <w:r w:rsidRPr="00A86238">
        <w:rPr>
          <w:rFonts w:asciiTheme="minorHAnsi" w:hAnsiTheme="minorHAnsi" w:cstheme="minorHAnsi"/>
          <w:b/>
          <w:bCs/>
          <w:sz w:val="22"/>
          <w:szCs w:val="22"/>
        </w:rPr>
        <w:t>na instrumenty:</w:t>
      </w:r>
      <w:r w:rsidRPr="00A86238">
        <w:rPr>
          <w:rFonts w:asciiTheme="minorHAnsi" w:hAnsiTheme="minorHAnsi" w:cstheme="minorHAnsi"/>
          <w:sz w:val="22"/>
          <w:szCs w:val="22"/>
        </w:rPr>
        <w:t xml:space="preserve"> dla Zadania 1 - ……… miesięcy, dla Zadania 2 - ……….miesięcy</w:t>
      </w:r>
      <w:r w:rsidR="008C14F1">
        <w:rPr>
          <w:rFonts w:asciiTheme="minorHAnsi" w:hAnsiTheme="minorHAnsi" w:cstheme="minorHAnsi"/>
          <w:bCs/>
          <w:sz w:val="22"/>
          <w:szCs w:val="22"/>
          <w:vertAlign w:val="superscript"/>
        </w:rPr>
        <w:t>5</w:t>
      </w:r>
      <w:r w:rsidR="008C14F1" w:rsidRPr="003706F3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</w:p>
    <w:p w14:paraId="12D808AB" w14:textId="316F9E42" w:rsidR="008C14F1" w:rsidRPr="008C14F1" w:rsidRDefault="008C14F1" w:rsidP="008C14F1">
      <w:p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>5</w:t>
      </w:r>
      <w:r w:rsidRPr="008C14F1">
        <w:rPr>
          <w:rFonts w:asciiTheme="minorHAnsi" w:hAnsiTheme="minorHAnsi" w:cstheme="minorHAnsi"/>
          <w:i/>
          <w:sz w:val="16"/>
          <w:szCs w:val="16"/>
          <w:vertAlign w:val="superscript"/>
        </w:rPr>
        <w:t>)</w:t>
      </w:r>
      <w:r w:rsidRPr="008C14F1">
        <w:rPr>
          <w:rFonts w:asciiTheme="minorHAnsi" w:hAnsiTheme="minorHAnsi" w:cstheme="minorHAnsi"/>
          <w:sz w:val="16"/>
          <w:szCs w:val="16"/>
          <w:u w:val="single"/>
          <w:vertAlign w:val="superscript"/>
        </w:rPr>
        <w:t xml:space="preserve"> </w:t>
      </w:r>
      <w:r w:rsidRPr="008C14F1">
        <w:rPr>
          <w:rFonts w:asciiTheme="minorHAnsi" w:hAnsiTheme="minorHAnsi" w:cstheme="minorHAnsi"/>
          <w:sz w:val="16"/>
          <w:szCs w:val="16"/>
        </w:rPr>
        <w:t xml:space="preserve">W przypadku braku oświadczenia o </w:t>
      </w:r>
      <w:r w:rsidRPr="008C14F1">
        <w:rPr>
          <w:rFonts w:asciiTheme="minorHAnsi" w:hAnsiTheme="minorHAnsi" w:cstheme="minorHAnsi"/>
          <w:sz w:val="16"/>
          <w:szCs w:val="16"/>
        </w:rPr>
        <w:t xml:space="preserve">okresie gwarancji </w:t>
      </w:r>
      <w:r w:rsidRPr="008C14F1">
        <w:rPr>
          <w:rFonts w:asciiTheme="minorHAnsi" w:hAnsiTheme="minorHAnsi" w:cstheme="minorHAnsi"/>
          <w:sz w:val="16"/>
          <w:szCs w:val="16"/>
        </w:rPr>
        <w:t>Zamawiający uzna, iż Wykonawca oferuje m</w:t>
      </w:r>
      <w:r w:rsidRPr="008C14F1">
        <w:rPr>
          <w:rFonts w:asciiTheme="minorHAnsi" w:hAnsiTheme="minorHAnsi" w:cstheme="minorHAnsi"/>
          <w:sz w:val="16"/>
          <w:szCs w:val="16"/>
        </w:rPr>
        <w:t>inimalny okres gwarancji wynoszący 24 miesiące</w:t>
      </w:r>
      <w:r w:rsidRPr="008C14F1">
        <w:t xml:space="preserve"> </w:t>
      </w:r>
      <w:r w:rsidRPr="008C14F1">
        <w:rPr>
          <w:rFonts w:asciiTheme="minorHAnsi" w:hAnsiTheme="minorHAnsi" w:cstheme="minorHAnsi"/>
          <w:sz w:val="16"/>
          <w:szCs w:val="16"/>
        </w:rPr>
        <w:t>liczone</w:t>
      </w:r>
      <w:r w:rsidRPr="008C14F1">
        <w:rPr>
          <w:rFonts w:asciiTheme="minorHAnsi" w:hAnsiTheme="minorHAnsi" w:cstheme="minorHAnsi"/>
          <w:sz w:val="16"/>
          <w:szCs w:val="16"/>
        </w:rPr>
        <w:t>go</w:t>
      </w:r>
      <w:r w:rsidRPr="008C14F1">
        <w:rPr>
          <w:rFonts w:asciiTheme="minorHAnsi" w:hAnsiTheme="minorHAnsi" w:cstheme="minorHAnsi"/>
          <w:sz w:val="16"/>
          <w:szCs w:val="16"/>
        </w:rPr>
        <w:t xml:space="preserve"> od dnia podpisania protokołu odbioru danego instrumentu.</w:t>
      </w:r>
      <w:r w:rsidRPr="008C14F1">
        <w:rPr>
          <w:sz w:val="16"/>
          <w:szCs w:val="16"/>
        </w:rPr>
        <w:t xml:space="preserve"> </w:t>
      </w:r>
      <w:r w:rsidRPr="008C14F1">
        <w:rPr>
          <w:rFonts w:asciiTheme="minorHAnsi" w:hAnsiTheme="minorHAnsi" w:cstheme="minorHAnsi"/>
          <w:sz w:val="16"/>
          <w:szCs w:val="16"/>
        </w:rPr>
        <w:t>Okres gwarancji nie stanowi kryterium oceny ofert.</w:t>
      </w:r>
    </w:p>
    <w:p w14:paraId="3AEA89EB" w14:textId="6C589F82" w:rsidR="00602765" w:rsidRPr="00A86238" w:rsidRDefault="00602765" w:rsidP="007436D2">
      <w:pPr>
        <w:pStyle w:val="Akapitzlist"/>
        <w:numPr>
          <w:ilvl w:val="0"/>
          <w:numId w:val="15"/>
        </w:numPr>
        <w:tabs>
          <w:tab w:val="left" w:pos="284"/>
        </w:tabs>
        <w:spacing w:after="240" w:line="360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A86238">
        <w:rPr>
          <w:rFonts w:asciiTheme="minorHAnsi" w:hAnsiTheme="minorHAnsi" w:cstheme="minorHAnsi"/>
          <w:b/>
          <w:sz w:val="22"/>
          <w:szCs w:val="22"/>
        </w:rPr>
        <w:t>Informujemy, że</w:t>
      </w:r>
      <w:r w:rsidRPr="00A8623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C14F1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A86238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86238">
        <w:rPr>
          <w:rFonts w:asciiTheme="minorHAnsi" w:hAnsiTheme="minorHAnsi" w:cstheme="minorHAnsi"/>
          <w:i/>
          <w:vertAlign w:val="superscript"/>
        </w:rPr>
        <w:t xml:space="preserve">    </w:t>
      </w:r>
      <w:r w:rsidRPr="00A86238">
        <w:rPr>
          <w:rFonts w:asciiTheme="minorHAnsi" w:hAnsiTheme="minorHAnsi" w:cstheme="minorHAnsi"/>
          <w:iCs/>
          <w:sz w:val="22"/>
          <w:szCs w:val="22"/>
        </w:rPr>
        <w:t xml:space="preserve">w  odniesieniu do Zadania ……..  </w:t>
      </w:r>
    </w:p>
    <w:p w14:paraId="52B9C0A1" w14:textId="02605B9B" w:rsidR="00602765" w:rsidRPr="00A86238" w:rsidRDefault="005C68F6">
      <w:pPr>
        <w:spacing w:after="120"/>
        <w:ind w:left="66" w:right="-28"/>
        <w:jc w:val="both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46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A8" w:rsidRPr="00A862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2424" w:rsidRPr="00A86238">
        <w:rPr>
          <w:rFonts w:asciiTheme="minorHAnsi" w:hAnsiTheme="minorHAnsi" w:cstheme="minorHAnsi"/>
          <w:sz w:val="22"/>
          <w:szCs w:val="22"/>
        </w:rPr>
        <w:tab/>
      </w:r>
      <w:r w:rsidR="00602765" w:rsidRPr="00A86238">
        <w:rPr>
          <w:rFonts w:asciiTheme="minorHAnsi" w:hAnsiTheme="minorHAnsi" w:cstheme="minorHAnsi"/>
          <w:sz w:val="22"/>
          <w:szCs w:val="22"/>
        </w:rPr>
        <w:t xml:space="preserve">- wybór oferty </w:t>
      </w:r>
      <w:r w:rsidR="00602765" w:rsidRPr="00A86238">
        <w:rPr>
          <w:rFonts w:asciiTheme="minorHAnsi" w:hAnsiTheme="minorHAnsi" w:cstheme="minorHAnsi"/>
          <w:b/>
          <w:sz w:val="22"/>
          <w:szCs w:val="22"/>
        </w:rPr>
        <w:t>nie będzie</w:t>
      </w:r>
      <w:r w:rsidR="00602765" w:rsidRPr="00A8623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podatkowego;</w:t>
      </w:r>
    </w:p>
    <w:p w14:paraId="3B1FCC89" w14:textId="033C14F1" w:rsidR="00A168A8" w:rsidRPr="00A86238" w:rsidRDefault="005C68F6" w:rsidP="00A168A8">
      <w:pPr>
        <w:spacing w:after="240"/>
        <w:ind w:left="708" w:right="-28" w:hanging="64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29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A8" w:rsidRPr="00A862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765" w:rsidRPr="00A86238">
        <w:rPr>
          <w:rFonts w:asciiTheme="minorHAnsi" w:hAnsiTheme="minorHAnsi" w:cstheme="minorHAnsi"/>
          <w:sz w:val="22"/>
          <w:szCs w:val="22"/>
        </w:rPr>
        <w:tab/>
        <w:t xml:space="preserve">- wybór oferty </w:t>
      </w:r>
      <w:r w:rsidR="00602765" w:rsidRPr="00A86238">
        <w:rPr>
          <w:rFonts w:asciiTheme="minorHAnsi" w:hAnsiTheme="minorHAnsi" w:cstheme="minorHAnsi"/>
          <w:b/>
          <w:sz w:val="22"/>
          <w:szCs w:val="22"/>
        </w:rPr>
        <w:t>będzie</w:t>
      </w:r>
      <w:r w:rsidR="00602765" w:rsidRPr="00A8623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  <w:r w:rsidR="00602765" w:rsidRPr="00A86238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/ usług </w:t>
      </w:r>
      <w:r w:rsidR="00602765" w:rsidRPr="00A86238">
        <w:rPr>
          <w:rFonts w:asciiTheme="minorHAnsi" w:hAnsiTheme="minorHAnsi" w:cstheme="minorHAnsi"/>
          <w:i/>
        </w:rPr>
        <w:t>(w zależności od przedmiotu zamówienia)</w:t>
      </w:r>
      <w:r w:rsidR="008C14F1">
        <w:rPr>
          <w:rFonts w:asciiTheme="minorHAnsi" w:hAnsiTheme="minorHAnsi" w:cstheme="minorHAnsi"/>
          <w:sz w:val="22"/>
          <w:szCs w:val="22"/>
          <w:vertAlign w:val="superscript"/>
        </w:rPr>
        <w:t>7</w:t>
      </w:r>
      <w:r w:rsidR="00602765" w:rsidRPr="00A86238">
        <w:rPr>
          <w:rFonts w:asciiTheme="minorHAnsi" w:hAnsiTheme="minorHAnsi" w:cstheme="minorHAnsi"/>
          <w:sz w:val="22"/>
          <w:szCs w:val="22"/>
          <w:vertAlign w:val="superscript"/>
        </w:rPr>
        <w:t>):</w:t>
      </w:r>
      <w:r w:rsidR="00602765" w:rsidRPr="00A8623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</w:t>
      </w:r>
      <w:r w:rsidR="00602765" w:rsidRPr="00A86238">
        <w:rPr>
          <w:rFonts w:asciiTheme="minorHAnsi" w:hAnsiTheme="minorHAnsi" w:cstheme="minorHAnsi"/>
          <w:sz w:val="22"/>
          <w:szCs w:val="22"/>
        </w:rPr>
        <w:br/>
        <w:t xml:space="preserve">Wartość towarów / usług </w:t>
      </w:r>
      <w:r w:rsidR="00602765" w:rsidRPr="00A86238">
        <w:rPr>
          <w:rFonts w:asciiTheme="minorHAnsi" w:hAnsiTheme="minorHAnsi" w:cstheme="minorHAnsi"/>
          <w:i/>
        </w:rPr>
        <w:t>(w zależności od przedmiotu zamówienia)</w:t>
      </w:r>
      <w:r w:rsidR="00602765" w:rsidRPr="00A86238"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…………………. zł netto. </w:t>
      </w:r>
    </w:p>
    <w:p w14:paraId="4DF67AC3" w14:textId="0DB0C8D9" w:rsidR="00A168A8" w:rsidRPr="003706F3" w:rsidRDefault="008C14F1" w:rsidP="00A168A8">
      <w:pPr>
        <w:ind w:left="709" w:right="-28" w:hanging="641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>
        <w:rPr>
          <w:rFonts w:asciiTheme="minorHAnsi" w:hAnsiTheme="minorHAnsi" w:cstheme="minorHAnsi"/>
          <w:i/>
          <w:u w:val="single"/>
          <w:vertAlign w:val="superscript"/>
        </w:rPr>
        <w:t>6</w:t>
      </w:r>
      <w:r w:rsidR="00602765" w:rsidRPr="00654110">
        <w:rPr>
          <w:rFonts w:asciiTheme="minorHAnsi" w:hAnsiTheme="minorHAnsi" w:cstheme="minorHAnsi"/>
          <w:i/>
          <w:u w:val="single"/>
          <w:vertAlign w:val="superscript"/>
        </w:rPr>
        <w:t>)</w:t>
      </w:r>
      <w:r w:rsidR="00602765" w:rsidRPr="00654110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="00602765" w:rsidRPr="003706F3">
        <w:rPr>
          <w:rFonts w:asciiTheme="minorHAnsi" w:hAnsiTheme="minorHAnsi" w:cstheme="minorHAnsi"/>
          <w:i/>
          <w:sz w:val="16"/>
          <w:szCs w:val="16"/>
          <w:u w:val="single"/>
        </w:rPr>
        <w:t>Należy wybrać właściwą opcję poprzez umieszczenie znaku „x”</w:t>
      </w:r>
    </w:p>
    <w:p w14:paraId="03D06043" w14:textId="2C50C81D" w:rsidR="00602765" w:rsidRPr="003706F3" w:rsidRDefault="008C14F1" w:rsidP="00A168A8">
      <w:pPr>
        <w:ind w:left="284" w:right="-28" w:hanging="216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>7</w:t>
      </w:r>
      <w:r w:rsidR="00A168A8" w:rsidRPr="003706F3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) </w:t>
      </w:r>
      <w:r w:rsidR="00602765" w:rsidRPr="003706F3">
        <w:rPr>
          <w:rFonts w:asciiTheme="minorHAnsi" w:hAnsiTheme="minorHAnsi" w:cstheme="minorHAnsi"/>
          <w:i/>
          <w:sz w:val="16"/>
          <w:szCs w:val="16"/>
        </w:rPr>
        <w:t xml:space="preserve">Dotyczy Wykonawcy, którego oferta będzie generować obowiązek doliczenia wartości podatku VAT do </w:t>
      </w:r>
      <w:r w:rsidR="00602765" w:rsidRPr="003706F3">
        <w:rPr>
          <w:rFonts w:asciiTheme="minorHAnsi" w:eastAsia="Calibri" w:hAnsiTheme="minorHAnsi" w:cstheme="minorHAnsi"/>
          <w:i/>
          <w:sz w:val="16"/>
          <w:szCs w:val="16"/>
        </w:rPr>
        <w:t>przedstawionej w niej ceny</w:t>
      </w:r>
      <w:r w:rsidR="00602765" w:rsidRPr="003706F3">
        <w:rPr>
          <w:rFonts w:asciiTheme="minorHAnsi" w:hAnsiTheme="minorHAnsi" w:cstheme="minorHAnsi"/>
          <w:i/>
          <w:sz w:val="16"/>
          <w:szCs w:val="16"/>
        </w:rPr>
        <w:t>, tj. w przypadku:</w:t>
      </w:r>
    </w:p>
    <w:p w14:paraId="6C09A083" w14:textId="77777777" w:rsidR="00602765" w:rsidRPr="003706F3" w:rsidRDefault="00602765" w:rsidP="001E2424">
      <w:pPr>
        <w:pStyle w:val="Bezodstpw"/>
        <w:ind w:left="284"/>
        <w:rPr>
          <w:rFonts w:asciiTheme="minorHAnsi" w:hAnsiTheme="minorHAnsi" w:cstheme="minorHAnsi"/>
          <w:i/>
          <w:sz w:val="16"/>
          <w:szCs w:val="16"/>
        </w:rPr>
      </w:pPr>
      <w:r w:rsidRPr="003706F3">
        <w:rPr>
          <w:rFonts w:asciiTheme="minorHAnsi" w:hAnsiTheme="minorHAnsi" w:cstheme="minorHAnsi"/>
          <w:i/>
          <w:sz w:val="16"/>
          <w:szCs w:val="16"/>
        </w:rPr>
        <w:t>- wewnątrzwspólnotowego nabycia towarów,</w:t>
      </w:r>
    </w:p>
    <w:p w14:paraId="18BAA730" w14:textId="48F34BF5" w:rsidR="00602765" w:rsidRPr="003706F3" w:rsidRDefault="00602765" w:rsidP="006A4083">
      <w:pPr>
        <w:pStyle w:val="Bezodstpw"/>
        <w:ind w:left="426" w:hanging="142"/>
        <w:rPr>
          <w:rFonts w:asciiTheme="minorHAnsi" w:hAnsiTheme="minorHAnsi" w:cstheme="minorHAnsi"/>
          <w:i/>
          <w:sz w:val="16"/>
          <w:szCs w:val="16"/>
        </w:rPr>
      </w:pPr>
      <w:r w:rsidRPr="003706F3">
        <w:rPr>
          <w:rFonts w:asciiTheme="minorHAnsi" w:hAnsiTheme="minorHAnsi" w:cstheme="minorHAnsi"/>
          <w:i/>
          <w:sz w:val="16"/>
          <w:szCs w:val="16"/>
        </w:rPr>
        <w:t>- importu usług lub importu towarów, z którymi wiąże się obowiązek doliczenia przez Zamawiającego przy porównywaniu cen ofertowych podatku VAT.</w:t>
      </w:r>
    </w:p>
    <w:p w14:paraId="4BAC9FB9" w14:textId="77777777" w:rsidR="00602765" w:rsidRPr="00654110" w:rsidRDefault="00602765">
      <w:pPr>
        <w:pStyle w:val="Bezodstpw"/>
        <w:rPr>
          <w:rFonts w:asciiTheme="minorHAnsi" w:hAnsiTheme="minorHAnsi" w:cstheme="minorHAnsi"/>
          <w:i/>
        </w:rPr>
      </w:pPr>
    </w:p>
    <w:p w14:paraId="38785A65" w14:textId="238DF58D" w:rsidR="00602765" w:rsidRPr="00654110" w:rsidRDefault="00602765" w:rsidP="006A4083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b/>
        </w:rPr>
      </w:pPr>
      <w:r w:rsidRPr="0049381C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49381C">
        <w:rPr>
          <w:rFonts w:asciiTheme="minorHAnsi" w:hAnsiTheme="minorHAnsi" w:cstheme="minorHAnsi"/>
          <w:b/>
          <w:bCs/>
          <w:spacing w:val="-4"/>
          <w:sz w:val="22"/>
          <w:szCs w:val="22"/>
        </w:rPr>
        <w:t>/y</w:t>
      </w:r>
      <w:r w:rsidRPr="0049381C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49381C">
        <w:rPr>
          <w:rFonts w:asciiTheme="minorHAnsi" w:hAnsiTheme="minorHAnsi" w:cstheme="minorHAnsi"/>
          <w:b/>
          <w:bCs/>
          <w:spacing w:val="-4"/>
          <w:sz w:val="22"/>
          <w:szCs w:val="22"/>
        </w:rPr>
        <w:t>że</w:t>
      </w:r>
      <w:r w:rsidRPr="006541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4110">
        <w:rPr>
          <w:rFonts w:asciiTheme="minorHAnsi" w:hAnsiTheme="minorHAnsi" w:cstheme="minorHAnsi"/>
          <w:b/>
          <w:spacing w:val="-2"/>
          <w:sz w:val="22"/>
          <w:szCs w:val="22"/>
        </w:rPr>
        <w:t>zamierzamy powierzyć do wykonania podwykonawcom</w:t>
      </w:r>
      <w:r w:rsidR="0049381C">
        <w:rPr>
          <w:rFonts w:asciiTheme="minorHAnsi" w:hAnsiTheme="minorHAnsi" w:cstheme="minorHAnsi"/>
          <w:b/>
          <w:spacing w:val="-2"/>
          <w:sz w:val="22"/>
          <w:szCs w:val="22"/>
        </w:rPr>
        <w:t>, na których zasobach polegamy w celu spełnienia warunków udziału w postępowaniu,</w:t>
      </w:r>
      <w:r w:rsidRPr="0065411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następujące części zamówienia</w:t>
      </w:r>
      <w:r w:rsidR="003526C3">
        <w:rPr>
          <w:rFonts w:asciiTheme="minorHAnsi" w:hAnsiTheme="minorHAnsi" w:cstheme="minorHAnsi"/>
          <w:b/>
          <w:spacing w:val="-2"/>
          <w:sz w:val="22"/>
          <w:szCs w:val="22"/>
        </w:rPr>
        <w:t>:</w:t>
      </w:r>
      <w:r w:rsidR="008C14F1"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r w:rsidRPr="0065411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674"/>
        <w:gridCol w:w="3122"/>
      </w:tblGrid>
      <w:tr w:rsidR="00602765" w:rsidRPr="00654110" w14:paraId="0D250DD8" w14:textId="77777777" w:rsidTr="00701C03">
        <w:trPr>
          <w:cantSplit/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9487" w14:textId="77777777" w:rsidR="00602765" w:rsidRPr="00654110" w:rsidRDefault="00602765">
            <w:pPr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654110">
              <w:rPr>
                <w:rFonts w:asciiTheme="minorHAnsi" w:hAnsiTheme="minorHAnsi" w:cstheme="minorHAnsi"/>
                <w:b/>
              </w:rPr>
              <w:t>Nr Zadania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F5F4" w14:textId="01D527F5" w:rsidR="00602765" w:rsidRPr="009F7774" w:rsidRDefault="00602765">
            <w:pPr>
              <w:spacing w:before="120" w:after="120"/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654110">
              <w:rPr>
                <w:rFonts w:asciiTheme="minorHAnsi" w:hAnsiTheme="minorHAnsi" w:cstheme="minorHAnsi"/>
                <w:b/>
              </w:rPr>
              <w:t>Opis części zamówienia</w:t>
            </w:r>
            <w:r w:rsidR="003526C3">
              <w:rPr>
                <w:rFonts w:asciiTheme="minorHAnsi" w:hAnsiTheme="minorHAnsi" w:cstheme="minorHAnsi"/>
                <w:b/>
              </w:rPr>
              <w:t xml:space="preserve"> (zakres prac)</w:t>
            </w:r>
            <w:r w:rsidRPr="00654110">
              <w:rPr>
                <w:rFonts w:asciiTheme="minorHAnsi" w:hAnsiTheme="minorHAnsi" w:cstheme="minorHAnsi"/>
                <w:b/>
              </w:rPr>
              <w:t xml:space="preserve"> przewidzianej do wykonania przez podwykonawcę</w:t>
            </w:r>
            <w:r w:rsidR="0049381C">
              <w:rPr>
                <w:rFonts w:asciiTheme="minorHAnsi" w:hAnsiTheme="minorHAnsi" w:cstheme="minorHAnsi"/>
                <w:b/>
              </w:rPr>
              <w:t xml:space="preserve"> – podmiot udostępniający zasoby</w:t>
            </w:r>
            <w:r w:rsidR="008C14F1"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8</w:t>
            </w:r>
            <w:r w:rsidR="009F7774" w:rsidRPr="009F7774"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75AC" w14:textId="7F4EAFF0" w:rsidR="0049381C" w:rsidRPr="0049381C" w:rsidRDefault="00602765" w:rsidP="0049381C">
            <w:pPr>
              <w:spacing w:before="120" w:after="120"/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654110">
              <w:rPr>
                <w:rFonts w:asciiTheme="minorHAnsi" w:hAnsiTheme="minorHAnsi" w:cstheme="minorHAnsi"/>
                <w:b/>
              </w:rPr>
              <w:t xml:space="preserve">Firma </w:t>
            </w:r>
            <w:r w:rsidR="00474568" w:rsidRPr="00654110">
              <w:rPr>
                <w:rFonts w:asciiTheme="minorHAnsi" w:hAnsiTheme="minorHAnsi" w:cstheme="minorHAnsi"/>
                <w:b/>
              </w:rPr>
              <w:t>podwykonawcy</w:t>
            </w:r>
          </w:p>
        </w:tc>
      </w:tr>
      <w:tr w:rsidR="00602765" w:rsidRPr="00654110" w14:paraId="2C922C86" w14:textId="77777777" w:rsidTr="00701C03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E072" w14:textId="77777777" w:rsidR="00602765" w:rsidRPr="00654110" w:rsidRDefault="0060276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7279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581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02765" w:rsidRPr="00654110" w14:paraId="6B073E0E" w14:textId="77777777" w:rsidTr="00701C03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2CF2B" w14:textId="77777777" w:rsidR="00602765" w:rsidRPr="00654110" w:rsidRDefault="0060276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9132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649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02765" w:rsidRPr="00654110" w14:paraId="271F952F" w14:textId="77777777" w:rsidTr="00701C03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A07E" w14:textId="77777777" w:rsidR="00602765" w:rsidRPr="00654110" w:rsidRDefault="0060276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A98F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BE19" w14:textId="77777777" w:rsidR="00602765" w:rsidRPr="00654110" w:rsidRDefault="0060276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1AAE639" w14:textId="3A934EBC" w:rsidR="00602765" w:rsidRDefault="008C14F1" w:rsidP="003526C3">
      <w:pPr>
        <w:tabs>
          <w:tab w:val="left" w:pos="5100"/>
        </w:tabs>
        <w:ind w:right="-28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8</w:t>
      </w:r>
      <w:r w:rsidR="00602765" w:rsidRPr="009F7774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)</w:t>
      </w:r>
      <w:r w:rsidR="00602765" w:rsidRPr="009F7774">
        <w:rPr>
          <w:rFonts w:asciiTheme="minorHAnsi" w:hAnsiTheme="minorHAnsi" w:cstheme="minorHAnsi"/>
          <w:i/>
          <w:iCs/>
          <w:sz w:val="18"/>
          <w:szCs w:val="18"/>
        </w:rPr>
        <w:t xml:space="preserve"> o ile dotyczy</w:t>
      </w:r>
    </w:p>
    <w:p w14:paraId="28D3AAC4" w14:textId="3DC8DB64" w:rsidR="00870739" w:rsidRDefault="00870739" w:rsidP="003526C3">
      <w:pPr>
        <w:tabs>
          <w:tab w:val="left" w:pos="5100"/>
        </w:tabs>
        <w:ind w:right="-28"/>
        <w:rPr>
          <w:rFonts w:asciiTheme="minorHAnsi" w:hAnsiTheme="minorHAnsi" w:cstheme="minorHAnsi"/>
          <w:i/>
          <w:iCs/>
          <w:sz w:val="18"/>
          <w:szCs w:val="18"/>
        </w:rPr>
      </w:pPr>
    </w:p>
    <w:p w14:paraId="3227C93A" w14:textId="27DE0A28" w:rsidR="003526C3" w:rsidRPr="00870739" w:rsidRDefault="003526C3" w:rsidP="00870739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870739">
        <w:rPr>
          <w:rFonts w:asciiTheme="minorHAnsi" w:hAnsiTheme="minorHAnsi" w:cstheme="minorHAnsi"/>
          <w:sz w:val="22"/>
          <w:szCs w:val="22"/>
        </w:rPr>
        <w:t>Oświadczam/y, że zamierzamy powierzyć do wykonania podwykonawcom następujące części zamówienia</w:t>
      </w:r>
      <w:r w:rsidR="00017F9F" w:rsidRPr="0087073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674"/>
        <w:gridCol w:w="3122"/>
      </w:tblGrid>
      <w:tr w:rsidR="003526C3" w:rsidRPr="00654110" w14:paraId="33302B72" w14:textId="77777777" w:rsidTr="006A34B2">
        <w:trPr>
          <w:cantSplit/>
          <w:trHeight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8D10" w14:textId="77777777" w:rsidR="003526C3" w:rsidRPr="00654110" w:rsidRDefault="003526C3" w:rsidP="00870739">
            <w:pPr>
              <w:spacing w:line="276" w:lineRule="auto"/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654110">
              <w:rPr>
                <w:rFonts w:asciiTheme="minorHAnsi" w:hAnsiTheme="minorHAnsi" w:cstheme="minorHAnsi"/>
                <w:b/>
              </w:rPr>
              <w:t>Nr Zadania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743B" w14:textId="00CAD481" w:rsidR="003526C3" w:rsidRPr="003526C3" w:rsidRDefault="003526C3" w:rsidP="00870739">
            <w:pPr>
              <w:spacing w:before="120" w:after="120" w:line="276" w:lineRule="auto"/>
              <w:ind w:right="-68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654110">
              <w:rPr>
                <w:rFonts w:asciiTheme="minorHAnsi" w:hAnsiTheme="minorHAnsi" w:cstheme="minorHAnsi"/>
                <w:b/>
              </w:rPr>
              <w:t>Opis części zamówienia</w:t>
            </w:r>
            <w:r>
              <w:rPr>
                <w:rFonts w:asciiTheme="minorHAnsi" w:hAnsiTheme="minorHAnsi" w:cstheme="minorHAnsi"/>
                <w:b/>
              </w:rPr>
              <w:t xml:space="preserve"> (zakres prac)</w:t>
            </w:r>
            <w:r w:rsidRPr="00654110">
              <w:rPr>
                <w:rFonts w:asciiTheme="minorHAnsi" w:hAnsiTheme="minorHAnsi" w:cstheme="minorHAnsi"/>
                <w:b/>
              </w:rPr>
              <w:t xml:space="preserve"> przewidzianej do wykonania przez podwykonawcę</w:t>
            </w:r>
            <w:r w:rsidR="008C14F1"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9</w:t>
            </w:r>
            <w:r w:rsidRPr="003526C3"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D7F9" w14:textId="77777777" w:rsidR="003526C3" w:rsidRPr="0049381C" w:rsidRDefault="003526C3" w:rsidP="00870739">
            <w:pPr>
              <w:spacing w:before="120" w:after="120" w:line="276" w:lineRule="auto"/>
              <w:ind w:right="-68"/>
              <w:jc w:val="center"/>
              <w:rPr>
                <w:rFonts w:asciiTheme="minorHAnsi" w:hAnsiTheme="minorHAnsi" w:cstheme="minorHAnsi"/>
                <w:b/>
              </w:rPr>
            </w:pPr>
            <w:r w:rsidRPr="00654110">
              <w:rPr>
                <w:rFonts w:asciiTheme="minorHAnsi" w:hAnsiTheme="minorHAnsi" w:cstheme="minorHAnsi"/>
                <w:b/>
              </w:rPr>
              <w:t>Firma podwykonawcy</w:t>
            </w:r>
          </w:p>
        </w:tc>
      </w:tr>
      <w:tr w:rsidR="003526C3" w:rsidRPr="00654110" w14:paraId="575C3771" w14:textId="77777777" w:rsidTr="006A34B2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92E6" w14:textId="77777777" w:rsidR="003526C3" w:rsidRPr="00654110" w:rsidRDefault="003526C3" w:rsidP="0087073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5D44" w14:textId="77777777" w:rsidR="003526C3" w:rsidRPr="00654110" w:rsidRDefault="003526C3" w:rsidP="00870739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E021" w14:textId="77777777" w:rsidR="003526C3" w:rsidRPr="00654110" w:rsidRDefault="003526C3" w:rsidP="00870739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26C3" w:rsidRPr="00654110" w14:paraId="5018C8F8" w14:textId="77777777" w:rsidTr="006A34B2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C1A5" w14:textId="77777777" w:rsidR="003526C3" w:rsidRPr="00654110" w:rsidRDefault="003526C3" w:rsidP="0087073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9762" w14:textId="77777777" w:rsidR="003526C3" w:rsidRPr="00654110" w:rsidRDefault="003526C3" w:rsidP="00870739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462C" w14:textId="77777777" w:rsidR="003526C3" w:rsidRPr="00654110" w:rsidRDefault="003526C3" w:rsidP="00870739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26C3" w:rsidRPr="00654110" w14:paraId="4CF0576A" w14:textId="77777777" w:rsidTr="006A34B2">
        <w:trPr>
          <w:cantSplit/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2BAC4" w14:textId="77777777" w:rsidR="003526C3" w:rsidRPr="00654110" w:rsidRDefault="003526C3" w:rsidP="006A34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E7E4" w14:textId="77777777" w:rsidR="003526C3" w:rsidRPr="00654110" w:rsidRDefault="003526C3" w:rsidP="006A34B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E4E1" w14:textId="77777777" w:rsidR="003526C3" w:rsidRPr="00654110" w:rsidRDefault="003526C3" w:rsidP="006A34B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47ADC066" w14:textId="3D727CA7" w:rsidR="003526C3" w:rsidRPr="003706F3" w:rsidRDefault="008C14F1" w:rsidP="003526C3">
      <w:pPr>
        <w:tabs>
          <w:tab w:val="left" w:pos="5100"/>
        </w:tabs>
        <w:ind w:right="-28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9</w:t>
      </w:r>
      <w:r w:rsidR="003526C3" w:rsidRPr="003706F3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>)</w:t>
      </w:r>
      <w:r w:rsidR="003526C3" w:rsidRPr="003706F3">
        <w:rPr>
          <w:rFonts w:asciiTheme="minorHAnsi" w:hAnsiTheme="minorHAnsi" w:cstheme="minorHAnsi"/>
          <w:i/>
          <w:iCs/>
          <w:sz w:val="16"/>
          <w:szCs w:val="16"/>
        </w:rPr>
        <w:t xml:space="preserve"> dotyczy podwykonawców niebędących podmiotami udostępniającymi zasoby</w:t>
      </w:r>
    </w:p>
    <w:p w14:paraId="53294FD5" w14:textId="77777777" w:rsidR="003526C3" w:rsidRDefault="003526C3" w:rsidP="003526C3">
      <w:pPr>
        <w:tabs>
          <w:tab w:val="left" w:pos="5100"/>
        </w:tabs>
        <w:ind w:right="-28"/>
        <w:rPr>
          <w:rFonts w:asciiTheme="minorHAnsi" w:hAnsiTheme="minorHAnsi" w:cstheme="minorHAnsi"/>
          <w:i/>
          <w:iCs/>
          <w:sz w:val="18"/>
          <w:szCs w:val="18"/>
        </w:rPr>
      </w:pPr>
    </w:p>
    <w:p w14:paraId="2DB6FBDB" w14:textId="5B561181" w:rsidR="00602765" w:rsidRPr="003526C3" w:rsidRDefault="00602765" w:rsidP="006A4083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</w:rPr>
      </w:pPr>
      <w:r w:rsidRPr="003526C3">
        <w:rPr>
          <w:rFonts w:asciiTheme="minorHAnsi" w:hAnsiTheme="minorHAnsi" w:cstheme="minorHAnsi"/>
          <w:sz w:val="22"/>
          <w:szCs w:val="22"/>
        </w:rPr>
        <w:t xml:space="preserve">Wskazujemy dostępność odpisu z właściwego rejestru lub z centralnej ewidencji i informacji </w:t>
      </w:r>
      <w:r w:rsidRPr="003526C3">
        <w:rPr>
          <w:rFonts w:asciiTheme="minorHAnsi" w:hAnsiTheme="minorHAnsi" w:cstheme="minorHAnsi"/>
          <w:sz w:val="22"/>
          <w:szCs w:val="22"/>
        </w:rPr>
        <w:br/>
        <w:t>o działalności gospodarczej w formie elektronicznej pod następującym adresem internetowym:</w:t>
      </w:r>
    </w:p>
    <w:p w14:paraId="5FE8BA67" w14:textId="6F4DF22C" w:rsidR="00602765" w:rsidRPr="00654110" w:rsidRDefault="005C68F6">
      <w:pPr>
        <w:widowControl w:val="0"/>
        <w:autoSpaceDE w:val="0"/>
        <w:ind w:left="720"/>
        <w:rPr>
          <w:rFonts w:asciiTheme="minorHAnsi" w:hAnsiTheme="minorHAnsi" w:cstheme="minorHAnsi"/>
        </w:rPr>
      </w:pPr>
      <w:hyperlink r:id="rId8" w:history="1">
        <w:r w:rsidR="00602765" w:rsidRPr="00654110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</w:t>
        </w:r>
      </w:hyperlink>
      <w:r w:rsidR="00602765" w:rsidRPr="00654110">
        <w:rPr>
          <w:rFonts w:asciiTheme="minorHAnsi" w:hAnsiTheme="minorHAnsi" w:cstheme="minorHAnsi"/>
          <w:sz w:val="22"/>
          <w:szCs w:val="22"/>
        </w:rPr>
        <w:t xml:space="preserve"> - dla odpisu z Krajowego Rejestru Sądowego</w:t>
      </w:r>
      <w:r w:rsidR="008C14F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10</w:t>
      </w:r>
      <w:r w:rsidR="003526C3" w:rsidRPr="003526C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7E43E3F2" w14:textId="269E6E7A" w:rsidR="00602765" w:rsidRPr="00654110" w:rsidRDefault="005C68F6">
      <w:pPr>
        <w:widowControl w:val="0"/>
        <w:autoSpaceDE w:val="0"/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602765" w:rsidRPr="00654110">
          <w:rPr>
            <w:rStyle w:val="Hipercze"/>
            <w:rFonts w:asciiTheme="minorHAnsi" w:hAnsiTheme="minorHAnsi" w:cstheme="minorHAnsi"/>
            <w:sz w:val="22"/>
            <w:szCs w:val="22"/>
          </w:rPr>
          <w:t>https://www.ceidg.gov.pl</w:t>
        </w:r>
      </w:hyperlink>
      <w:r w:rsidR="00602765" w:rsidRPr="00654110">
        <w:rPr>
          <w:rFonts w:asciiTheme="minorHAnsi" w:hAnsiTheme="minorHAnsi" w:cstheme="minorHAnsi"/>
          <w:sz w:val="22"/>
          <w:szCs w:val="22"/>
        </w:rPr>
        <w:t xml:space="preserve"> - dla odpisu z CEDiIG</w:t>
      </w:r>
      <w:r w:rsidR="008C14F1">
        <w:rPr>
          <w:rFonts w:asciiTheme="minorHAnsi" w:hAnsiTheme="minorHAnsi" w:cstheme="minorHAnsi"/>
          <w:sz w:val="22"/>
          <w:szCs w:val="22"/>
          <w:vertAlign w:val="superscript"/>
        </w:rPr>
        <w:t>10</w:t>
      </w:r>
      <w:r w:rsidR="00602765" w:rsidRPr="0065411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D8CB5A6" w14:textId="535C8FE8" w:rsidR="00602765" w:rsidRPr="00654110" w:rsidRDefault="00602765">
      <w:pPr>
        <w:widowControl w:val="0"/>
        <w:autoSpaceDE w:val="0"/>
        <w:spacing w:after="60"/>
        <w:ind w:left="720"/>
        <w:rPr>
          <w:rFonts w:asciiTheme="minorHAnsi" w:hAnsiTheme="minorHAnsi" w:cstheme="minorHAnsi"/>
          <w:i/>
          <w:u w:val="single"/>
          <w:vertAlign w:val="superscript"/>
        </w:rPr>
      </w:pPr>
      <w:r w:rsidRPr="00654110">
        <w:rPr>
          <w:rFonts w:asciiTheme="minorHAnsi" w:hAnsiTheme="minorHAnsi" w:cstheme="minorHAnsi"/>
          <w:sz w:val="22"/>
          <w:szCs w:val="22"/>
        </w:rPr>
        <w:t>http://…………………………. - inny dokument</w:t>
      </w:r>
      <w:r w:rsidR="008C14F1">
        <w:rPr>
          <w:rFonts w:asciiTheme="minorHAnsi" w:hAnsiTheme="minorHAnsi" w:cstheme="minorHAnsi"/>
          <w:sz w:val="22"/>
          <w:szCs w:val="22"/>
          <w:vertAlign w:val="superscript"/>
        </w:rPr>
        <w:t>10</w:t>
      </w:r>
      <w:r w:rsidRPr="0065411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216929" w14:textId="164E5347" w:rsidR="00602765" w:rsidRPr="009F7774" w:rsidRDefault="008C14F1">
      <w:pPr>
        <w:ind w:right="-30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sz w:val="18"/>
          <w:szCs w:val="18"/>
          <w:u w:val="single"/>
          <w:vertAlign w:val="superscript"/>
        </w:rPr>
        <w:t>10</w:t>
      </w:r>
      <w:r w:rsidR="006B32C4" w:rsidRPr="009F7774">
        <w:rPr>
          <w:rFonts w:asciiTheme="minorHAnsi" w:hAnsiTheme="minorHAnsi" w:cstheme="minorHAnsi"/>
          <w:i/>
          <w:sz w:val="18"/>
          <w:szCs w:val="18"/>
          <w:u w:val="single"/>
          <w:vertAlign w:val="superscript"/>
        </w:rPr>
        <w:t xml:space="preserve">) </w:t>
      </w:r>
      <w:r w:rsidR="00602765" w:rsidRPr="009F7774">
        <w:rPr>
          <w:rFonts w:asciiTheme="minorHAnsi" w:hAnsiTheme="minorHAnsi" w:cstheme="minorHAnsi"/>
          <w:i/>
          <w:sz w:val="18"/>
          <w:szCs w:val="18"/>
          <w:u w:val="single"/>
        </w:rPr>
        <w:t>niepotrzebne skreślić</w:t>
      </w:r>
    </w:p>
    <w:p w14:paraId="19A0482B" w14:textId="77777777" w:rsidR="00602765" w:rsidRPr="00654110" w:rsidRDefault="00602765">
      <w:pPr>
        <w:ind w:right="-30" w:firstLine="284"/>
        <w:jc w:val="both"/>
        <w:rPr>
          <w:rFonts w:asciiTheme="minorHAnsi" w:hAnsiTheme="minorHAnsi" w:cstheme="minorHAnsi"/>
          <w:i/>
          <w:u w:val="single"/>
        </w:rPr>
      </w:pPr>
    </w:p>
    <w:p w14:paraId="3508D068" w14:textId="77777777" w:rsidR="007436D2" w:rsidRDefault="0083273B" w:rsidP="007436D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4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33541">
        <w:rPr>
          <w:rFonts w:asciiTheme="minorHAnsi" w:hAnsiTheme="minorHAnsi" w:cstheme="minorHAnsi"/>
          <w:spacing w:val="-4"/>
          <w:sz w:val="22"/>
          <w:szCs w:val="22"/>
        </w:rPr>
        <w:t>Pozostałe dane Wykonawcy/ Wykonawców</w:t>
      </w:r>
      <w:r w:rsidR="00133541">
        <w:rPr>
          <w:rFonts w:asciiTheme="minorHAnsi" w:hAnsiTheme="minorHAnsi" w:cstheme="minorHAnsi"/>
          <w:spacing w:val="-4"/>
          <w:sz w:val="22"/>
          <w:szCs w:val="22"/>
        </w:rPr>
        <w:t>:</w:t>
      </w:r>
    </w:p>
    <w:p w14:paraId="491BF0EE" w14:textId="2C19DC0F" w:rsidR="0083273B" w:rsidRPr="007436D2" w:rsidRDefault="0083273B" w:rsidP="007436D2">
      <w:pPr>
        <w:tabs>
          <w:tab w:val="left" w:pos="284"/>
        </w:tabs>
        <w:spacing w:line="360" w:lineRule="auto"/>
        <w:ind w:right="4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436D2">
        <w:rPr>
          <w:rFonts w:ascii="Calibri" w:hAnsi="Calibri" w:cs="Calibri"/>
          <w:b/>
          <w:color w:val="000000"/>
          <w:sz w:val="22"/>
          <w:szCs w:val="22"/>
        </w:rPr>
        <w:t>Wykonawc</w:t>
      </w:r>
      <w:r w:rsidR="007436D2">
        <w:rPr>
          <w:rFonts w:ascii="Calibri" w:hAnsi="Calibri" w:cs="Calibri"/>
          <w:b/>
          <w:color w:val="000000"/>
          <w:sz w:val="22"/>
          <w:szCs w:val="22"/>
        </w:rPr>
        <w:t>a</w:t>
      </w:r>
      <w:r w:rsidRPr="007436D2">
        <w:rPr>
          <w:rFonts w:ascii="Calibri" w:hAnsi="Calibri" w:cs="Calibri"/>
          <w:b/>
          <w:color w:val="000000"/>
          <w:sz w:val="22"/>
          <w:szCs w:val="22"/>
        </w:rPr>
        <w:t xml:space="preserve"> jest</w:t>
      </w:r>
      <w:r w:rsidR="006F588F" w:rsidRPr="007436D2">
        <w:rPr>
          <w:rFonts w:ascii="Calibri" w:hAnsi="Calibri" w:cs="Calibri"/>
          <w:b/>
          <w:i/>
          <w:iCs/>
          <w:color w:val="000000"/>
          <w:sz w:val="22"/>
          <w:szCs w:val="22"/>
          <w:vertAlign w:val="superscript"/>
        </w:rPr>
        <w:t>1</w:t>
      </w:r>
      <w:r w:rsidR="008C14F1">
        <w:rPr>
          <w:rFonts w:ascii="Calibri" w:hAnsi="Calibri" w:cs="Calibri"/>
          <w:b/>
          <w:i/>
          <w:iCs/>
          <w:color w:val="000000"/>
          <w:sz w:val="22"/>
          <w:szCs w:val="22"/>
          <w:vertAlign w:val="superscript"/>
        </w:rPr>
        <w:t>1</w:t>
      </w:r>
      <w:r w:rsidR="006F588F" w:rsidRPr="007436D2">
        <w:rPr>
          <w:rFonts w:ascii="Calibri" w:hAnsi="Calibri" w:cs="Calibri"/>
          <w:b/>
          <w:i/>
          <w:iCs/>
          <w:color w:val="000000"/>
          <w:sz w:val="22"/>
          <w:szCs w:val="22"/>
          <w:vertAlign w:val="superscript"/>
        </w:rPr>
        <w:t>)</w:t>
      </w:r>
      <w:r w:rsidRPr="007436D2">
        <w:rPr>
          <w:rFonts w:ascii="Calibri" w:hAnsi="Calibri" w:cs="Calibri"/>
          <w:i/>
          <w:iCs/>
          <w:color w:val="000000"/>
          <w:sz w:val="22"/>
          <w:szCs w:val="22"/>
        </w:rPr>
        <w:t>:</w:t>
      </w:r>
      <w:r w:rsidRPr="007436D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4FF6B6B2" w14:textId="2E80E48F" w:rsidR="0083273B" w:rsidRDefault="0083273B" w:rsidP="007436D2">
      <w:pPr>
        <w:tabs>
          <w:tab w:val="center" w:pos="-2127"/>
        </w:tabs>
        <w:rPr>
          <w:rFonts w:ascii="Calibri" w:hAnsi="Calibri" w:cs="Calibri"/>
          <w:bCs/>
          <w:sz w:val="18"/>
          <w:szCs w:val="18"/>
        </w:rPr>
      </w:pPr>
      <w:r w:rsidRPr="0083273B">
        <w:rPr>
          <w:rFonts w:ascii="Calibri" w:hAnsi="Calibri" w:cs="Calibri"/>
          <w:bCs/>
          <w:sz w:val="18"/>
          <w:szCs w:val="18"/>
        </w:rPr>
        <w:t>(</w:t>
      </w:r>
      <w:r>
        <w:rPr>
          <w:rFonts w:ascii="Calibri" w:hAnsi="Calibri" w:cs="Calibri"/>
          <w:bCs/>
          <w:sz w:val="18"/>
          <w:szCs w:val="18"/>
        </w:rPr>
        <w:t>W</w:t>
      </w:r>
      <w:r w:rsidRPr="0083273B">
        <w:rPr>
          <w:rFonts w:ascii="Calibri" w:hAnsi="Calibri" w:cs="Calibri"/>
          <w:bCs/>
          <w:sz w:val="18"/>
          <w:szCs w:val="18"/>
        </w:rPr>
        <w:t xml:space="preserve"> przypadku składania oferty wspólnej - należy podać odrębnie dla każdego z Wykonawców wspólnie ubiegających się  o</w:t>
      </w:r>
      <w:r w:rsidR="006F588F">
        <w:rPr>
          <w:rFonts w:ascii="Calibri" w:hAnsi="Calibri" w:cs="Calibri"/>
          <w:bCs/>
          <w:sz w:val="18"/>
          <w:szCs w:val="18"/>
        </w:rPr>
        <w:t> </w:t>
      </w:r>
      <w:r w:rsidRPr="0083273B">
        <w:rPr>
          <w:rFonts w:ascii="Calibri" w:hAnsi="Calibri" w:cs="Calibri"/>
          <w:bCs/>
          <w:sz w:val="18"/>
          <w:szCs w:val="18"/>
        </w:rPr>
        <w:t>udzielenie zamówienia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Pr="0083273B">
        <w:rPr>
          <w:rFonts w:ascii="Calibri" w:hAnsi="Calibri" w:cs="Calibri"/>
          <w:bCs/>
          <w:sz w:val="18"/>
          <w:szCs w:val="18"/>
        </w:rPr>
        <w:t>P</w:t>
      </w:r>
      <w:r>
        <w:rPr>
          <w:rFonts w:ascii="Calibri" w:hAnsi="Calibri" w:cs="Calibri"/>
          <w:bCs/>
          <w:sz w:val="18"/>
          <w:szCs w:val="18"/>
        </w:rPr>
        <w:t>oniższe</w:t>
      </w:r>
      <w:r w:rsidRPr="0083273B">
        <w:rPr>
          <w:rFonts w:ascii="Calibri" w:hAnsi="Calibri" w:cs="Calibri"/>
          <w:bCs/>
          <w:sz w:val="18"/>
          <w:szCs w:val="18"/>
        </w:rPr>
        <w:t xml:space="preserve"> informacje są wymagane wyłącznie do celów statystycznych.)</w:t>
      </w:r>
    </w:p>
    <w:p w14:paraId="0D7A387C" w14:textId="77777777" w:rsidR="0083273B" w:rsidRPr="0083273B" w:rsidRDefault="0083273B" w:rsidP="0083273B">
      <w:pPr>
        <w:tabs>
          <w:tab w:val="center" w:pos="-2127"/>
        </w:tabs>
        <w:ind w:left="426"/>
        <w:rPr>
          <w:rFonts w:ascii="Calibri" w:hAnsi="Calibri" w:cs="Calibri"/>
          <w:bCs/>
          <w:color w:val="000000"/>
          <w:sz w:val="18"/>
          <w:szCs w:val="18"/>
        </w:rPr>
      </w:pPr>
    </w:p>
    <w:p w14:paraId="51449A9E" w14:textId="6E37F355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9925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color w:val="000000"/>
          <w:sz w:val="22"/>
          <w:szCs w:val="22"/>
        </w:rPr>
        <w:tab/>
        <w:t>mikroprzedsiębiorstwem</w:t>
      </w:r>
      <w:r w:rsidR="008C14F1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12</w:t>
      </w:r>
      <w:r w:rsidR="006F588F" w:rsidRPr="007436D2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)</w:t>
      </w:r>
    </w:p>
    <w:p w14:paraId="5B11A010" w14:textId="68906509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5188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color w:val="000000"/>
          <w:sz w:val="22"/>
          <w:szCs w:val="22"/>
        </w:rPr>
        <w:tab/>
        <w:t>małym przedsiębiorstwem</w:t>
      </w:r>
      <w:r w:rsidR="006F588F" w:rsidRPr="007436D2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1</w:t>
      </w:r>
      <w:r w:rsidR="008C14F1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3</w:t>
      </w:r>
      <w:r w:rsidR="006F588F" w:rsidRPr="007436D2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)</w:t>
      </w:r>
    </w:p>
    <w:p w14:paraId="72AEC29F" w14:textId="1BD83F88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8766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color w:val="000000"/>
          <w:sz w:val="22"/>
          <w:szCs w:val="22"/>
        </w:rPr>
        <w:tab/>
        <w:t>średnim przedsiębiorstwem</w:t>
      </w:r>
      <w:r w:rsidR="006F588F" w:rsidRPr="007436D2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1</w:t>
      </w:r>
      <w:r w:rsidR="008C14F1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4</w:t>
      </w:r>
      <w:r w:rsidR="006F588F" w:rsidRPr="007436D2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)</w:t>
      </w:r>
    </w:p>
    <w:p w14:paraId="74AA1760" w14:textId="28CD72B6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592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sz w:val="22"/>
          <w:szCs w:val="22"/>
        </w:rPr>
        <w:tab/>
        <w:t>jednoosobowa działalność gospodarcza</w:t>
      </w:r>
    </w:p>
    <w:p w14:paraId="6D0B1278" w14:textId="2D0EC4C5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0908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sz w:val="22"/>
          <w:szCs w:val="22"/>
        </w:rPr>
        <w:tab/>
        <w:t>osoba fizyczna nieprowadząca działalności gospodarczej</w:t>
      </w:r>
    </w:p>
    <w:p w14:paraId="580238B5" w14:textId="4576DF02" w:rsidR="0083273B" w:rsidRPr="007436D2" w:rsidRDefault="005C68F6" w:rsidP="0083273B">
      <w:pPr>
        <w:tabs>
          <w:tab w:val="center" w:pos="-2127"/>
        </w:tabs>
        <w:suppressAutoHyphens w:val="0"/>
        <w:spacing w:line="300" w:lineRule="atLea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8604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3B" w:rsidRPr="007436D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73B" w:rsidRPr="007436D2">
        <w:rPr>
          <w:rFonts w:asciiTheme="minorHAnsi" w:hAnsiTheme="minorHAnsi" w:cstheme="minorHAnsi"/>
          <w:sz w:val="22"/>
          <w:szCs w:val="22"/>
        </w:rPr>
        <w:tab/>
        <w:t>inny rodzaj</w:t>
      </w:r>
    </w:p>
    <w:p w14:paraId="3E6D7F2A" w14:textId="77777777" w:rsidR="006F588F" w:rsidRDefault="006F588F" w:rsidP="006F588F">
      <w:pPr>
        <w:ind w:left="709" w:right="-28" w:hanging="641"/>
        <w:jc w:val="both"/>
        <w:rPr>
          <w:rFonts w:asciiTheme="minorHAnsi" w:hAnsiTheme="minorHAnsi" w:cstheme="minorHAnsi"/>
          <w:i/>
          <w:u w:val="single"/>
          <w:vertAlign w:val="superscript"/>
        </w:rPr>
      </w:pPr>
    </w:p>
    <w:p w14:paraId="34FD5AA9" w14:textId="09515611" w:rsidR="00602765" w:rsidRPr="003706F3" w:rsidRDefault="006F588F" w:rsidP="006F588F">
      <w:pPr>
        <w:ind w:left="709" w:right="-28" w:hanging="709"/>
        <w:jc w:val="both"/>
        <w:rPr>
          <w:rStyle w:val="DeltaViewInsertion"/>
          <w:rFonts w:asciiTheme="minorHAnsi" w:hAnsiTheme="minorHAnsi" w:cstheme="minorHAnsi"/>
          <w:b w:val="0"/>
          <w:i w:val="0"/>
          <w:iCs/>
          <w:sz w:val="16"/>
          <w:szCs w:val="16"/>
          <w:u w:val="single"/>
        </w:rPr>
      </w:pPr>
      <w:r w:rsidRPr="003706F3">
        <w:rPr>
          <w:rFonts w:asciiTheme="minorHAnsi" w:hAnsiTheme="minorHAnsi" w:cstheme="minorHAnsi"/>
          <w:iCs/>
          <w:sz w:val="16"/>
          <w:szCs w:val="16"/>
          <w:u w:val="single"/>
          <w:vertAlign w:val="superscript"/>
        </w:rPr>
        <w:t>1</w:t>
      </w:r>
      <w:r w:rsidR="008C14F1">
        <w:rPr>
          <w:rFonts w:asciiTheme="minorHAnsi" w:hAnsiTheme="minorHAnsi" w:cstheme="minorHAnsi"/>
          <w:iCs/>
          <w:sz w:val="16"/>
          <w:szCs w:val="16"/>
          <w:u w:val="single"/>
          <w:vertAlign w:val="superscript"/>
        </w:rPr>
        <w:t>1</w:t>
      </w:r>
      <w:r w:rsidRPr="003706F3">
        <w:rPr>
          <w:rFonts w:asciiTheme="minorHAnsi" w:hAnsiTheme="minorHAnsi" w:cstheme="minorHAnsi"/>
          <w:iCs/>
          <w:sz w:val="16"/>
          <w:szCs w:val="16"/>
          <w:u w:val="single"/>
          <w:vertAlign w:val="superscript"/>
        </w:rPr>
        <w:t xml:space="preserve">) </w:t>
      </w:r>
      <w:r w:rsidRPr="003706F3">
        <w:rPr>
          <w:rFonts w:asciiTheme="minorHAnsi" w:hAnsiTheme="minorHAnsi" w:cstheme="minorHAnsi"/>
          <w:iCs/>
          <w:sz w:val="16"/>
          <w:szCs w:val="16"/>
          <w:u w:val="single"/>
        </w:rPr>
        <w:t>Należy wybrać właściwą opcję poprzez umieszczenie znaku „x”</w:t>
      </w:r>
    </w:p>
    <w:p w14:paraId="620FAC09" w14:textId="3AE87B64" w:rsidR="00527C0B" w:rsidRPr="003706F3" w:rsidRDefault="00527C0B" w:rsidP="006B32C4">
      <w:pPr>
        <w:ind w:left="284" w:right="-28" w:hanging="284"/>
        <w:jc w:val="both"/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</w:pPr>
      <w:r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1</w:t>
      </w:r>
      <w:r w:rsidR="008C14F1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2</w:t>
      </w:r>
      <w:r w:rsidR="00602765"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)</w:t>
      </w:r>
      <w:r w:rsidR="00602765" w:rsidRPr="003706F3"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  <w:t xml:space="preserve"> M</w:t>
      </w:r>
      <w:r w:rsidRPr="003706F3"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  <w:t xml:space="preserve">ikro przedsiębiorstwo: </w:t>
      </w:r>
      <w:r w:rsidRPr="003706F3">
        <w:rPr>
          <w:rStyle w:val="DeltaViewInsertion"/>
          <w:rFonts w:asciiTheme="minorHAnsi" w:hAnsiTheme="minorHAnsi" w:cstheme="minorHAnsi"/>
          <w:b w:val="0"/>
          <w:bCs/>
          <w:i w:val="0"/>
          <w:iCs/>
          <w:color w:val="000000"/>
          <w:sz w:val="16"/>
          <w:szCs w:val="16"/>
        </w:rPr>
        <w:t>przedsiębiorstwo, które zatrudnia mniej niż 10 osób i którego roczny obrót lub roczna suma bilansowa nie przekracza 2 milionów EUR.</w:t>
      </w:r>
    </w:p>
    <w:p w14:paraId="768BD258" w14:textId="3E909131" w:rsidR="00602765" w:rsidRPr="003706F3" w:rsidRDefault="006F588F" w:rsidP="00133541">
      <w:pPr>
        <w:ind w:left="284" w:right="-28" w:hanging="284"/>
        <w:jc w:val="both"/>
        <w:rPr>
          <w:rStyle w:val="DeltaViewInsertion"/>
          <w:rFonts w:asciiTheme="minorHAnsi" w:hAnsiTheme="minorHAnsi" w:cstheme="minorHAnsi"/>
          <w:i w:val="0"/>
          <w:iCs/>
          <w:sz w:val="16"/>
          <w:szCs w:val="16"/>
        </w:rPr>
      </w:pPr>
      <w:r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1</w:t>
      </w:r>
      <w:r w:rsidR="008C14F1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3</w:t>
      </w:r>
      <w:r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)</w:t>
      </w:r>
      <w:r w:rsidRPr="003706F3">
        <w:rPr>
          <w:rStyle w:val="DeltaViewInsertion"/>
          <w:rFonts w:asciiTheme="minorHAnsi" w:hAnsiTheme="minorHAnsi" w:cstheme="minorHAnsi"/>
          <w:bCs/>
          <w:i w:val="0"/>
          <w:iCs/>
          <w:color w:val="000000"/>
          <w:sz w:val="16"/>
          <w:szCs w:val="16"/>
          <w:vertAlign w:val="superscript"/>
        </w:rPr>
        <w:t xml:space="preserve"> </w:t>
      </w:r>
      <w:r w:rsidR="00527C0B" w:rsidRPr="003706F3">
        <w:rPr>
          <w:rStyle w:val="DeltaViewInsertion"/>
          <w:rFonts w:asciiTheme="minorHAnsi" w:hAnsiTheme="minorHAnsi" w:cstheme="minorHAnsi"/>
          <w:bCs/>
          <w:i w:val="0"/>
          <w:iCs/>
          <w:color w:val="000000"/>
          <w:sz w:val="16"/>
          <w:szCs w:val="16"/>
        </w:rPr>
        <w:t>M</w:t>
      </w:r>
      <w:r w:rsidR="00602765" w:rsidRPr="003706F3"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  <w:t>ałe przedsiębiorstwo</w:t>
      </w:r>
      <w:r w:rsidR="00602765" w:rsidRPr="003706F3">
        <w:rPr>
          <w:rStyle w:val="DeltaViewInsertion"/>
          <w:rFonts w:asciiTheme="minorHAnsi" w:hAnsiTheme="minorHAnsi" w:cstheme="minorHAnsi"/>
          <w:b w:val="0"/>
          <w:i w:val="0"/>
          <w:iCs/>
          <w:sz w:val="16"/>
          <w:szCs w:val="16"/>
        </w:rPr>
        <w:t>: przedsiębiorstwo, które zatrudnia mniej niż 50 osób i którego roczny obrót lub</w:t>
      </w:r>
      <w:r w:rsidR="00133541" w:rsidRPr="003706F3">
        <w:rPr>
          <w:rStyle w:val="DeltaViewInsertion"/>
          <w:rFonts w:asciiTheme="minorHAnsi" w:hAnsiTheme="minorHAnsi" w:cstheme="minorHAnsi"/>
          <w:b w:val="0"/>
          <w:i w:val="0"/>
          <w:iCs/>
          <w:sz w:val="16"/>
          <w:szCs w:val="16"/>
        </w:rPr>
        <w:t xml:space="preserve"> </w:t>
      </w:r>
      <w:r w:rsidR="00602765" w:rsidRPr="003706F3">
        <w:rPr>
          <w:rStyle w:val="DeltaViewInsertion"/>
          <w:rFonts w:asciiTheme="minorHAnsi" w:hAnsiTheme="minorHAnsi" w:cstheme="minorHAnsi"/>
          <w:b w:val="0"/>
          <w:i w:val="0"/>
          <w:iCs/>
          <w:sz w:val="16"/>
          <w:szCs w:val="16"/>
        </w:rPr>
        <w:t>roczna sum bilansowa nie przekracza 10 milionów EUR.</w:t>
      </w:r>
    </w:p>
    <w:p w14:paraId="6D1168B6" w14:textId="76EBF24E" w:rsidR="00602765" w:rsidRDefault="006F588F" w:rsidP="00133541">
      <w:pPr>
        <w:ind w:left="284" w:right="-28" w:hanging="284"/>
        <w:jc w:val="both"/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</w:pPr>
      <w:r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1</w:t>
      </w:r>
      <w:r w:rsidR="008C14F1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4</w:t>
      </w:r>
      <w:r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  <w:vertAlign w:val="superscript"/>
        </w:rPr>
        <w:t>)</w:t>
      </w:r>
      <w:r w:rsidR="00133541"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</w:rPr>
        <w:t xml:space="preserve"> </w:t>
      </w:r>
      <w:r w:rsidR="00602765" w:rsidRPr="003706F3">
        <w:rPr>
          <w:rStyle w:val="DeltaViewInsertion"/>
          <w:rFonts w:asciiTheme="minorHAnsi" w:hAnsiTheme="minorHAnsi" w:cstheme="minorHAnsi"/>
          <w:bCs/>
          <w:i w:val="0"/>
          <w:iCs/>
          <w:color w:val="000000"/>
          <w:sz w:val="16"/>
          <w:szCs w:val="16"/>
        </w:rPr>
        <w:t>Średnie przedsiębiorstw</w:t>
      </w:r>
      <w:r w:rsidR="00133541" w:rsidRPr="003706F3">
        <w:rPr>
          <w:rStyle w:val="DeltaViewInsertion"/>
          <w:rFonts w:asciiTheme="minorHAnsi" w:hAnsiTheme="minorHAnsi" w:cstheme="minorHAnsi"/>
          <w:bCs/>
          <w:i w:val="0"/>
          <w:iCs/>
          <w:color w:val="000000"/>
          <w:sz w:val="16"/>
          <w:szCs w:val="16"/>
        </w:rPr>
        <w:t>o</w:t>
      </w:r>
      <w:r w:rsidR="00602765" w:rsidRPr="003706F3">
        <w:rPr>
          <w:rStyle w:val="DeltaViewInsertion"/>
          <w:rFonts w:asciiTheme="minorHAnsi" w:hAnsiTheme="minorHAnsi" w:cstheme="minorHAnsi"/>
          <w:b w:val="0"/>
          <w:i w:val="0"/>
          <w:iCs/>
          <w:color w:val="000000"/>
          <w:sz w:val="16"/>
          <w:szCs w:val="16"/>
        </w:rPr>
        <w:t>: przedsiębiorstwa, które nie są mikroprzedsiębiorstwami ani małymi przedsiębiorstwami</w:t>
      </w:r>
      <w:r w:rsidR="00602765" w:rsidRPr="003706F3"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35BA93AC" w14:textId="77777777" w:rsidR="003706F3" w:rsidRPr="003706F3" w:rsidRDefault="003706F3" w:rsidP="00133541">
      <w:pPr>
        <w:ind w:left="284" w:right="-28" w:hanging="284"/>
        <w:jc w:val="both"/>
        <w:rPr>
          <w:rStyle w:val="DeltaViewInsertion"/>
          <w:rFonts w:asciiTheme="minorHAnsi" w:hAnsiTheme="minorHAnsi" w:cstheme="minorHAnsi"/>
          <w:i w:val="0"/>
          <w:iCs/>
          <w:color w:val="000000"/>
          <w:sz w:val="16"/>
          <w:szCs w:val="16"/>
        </w:rPr>
      </w:pPr>
    </w:p>
    <w:p w14:paraId="4FEAF9F0" w14:textId="1B14441C" w:rsidR="00602765" w:rsidRPr="00654110" w:rsidRDefault="00602765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54110">
        <w:rPr>
          <w:rFonts w:asciiTheme="minorHAnsi" w:hAnsiTheme="minorHAnsi" w:cstheme="minorHAnsi"/>
          <w:spacing w:val="-4"/>
          <w:sz w:val="22"/>
          <w:szCs w:val="22"/>
        </w:rPr>
        <w:t>Uważamy się za związanych niniejszą of</w:t>
      </w:r>
      <w:r w:rsidR="00654110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654110">
        <w:rPr>
          <w:rFonts w:asciiTheme="minorHAnsi" w:hAnsiTheme="minorHAnsi" w:cstheme="minorHAnsi"/>
          <w:spacing w:val="-4"/>
          <w:sz w:val="22"/>
          <w:szCs w:val="22"/>
        </w:rPr>
        <w:t xml:space="preserve">rtą </w:t>
      </w:r>
      <w:r w:rsidR="00527C0B">
        <w:rPr>
          <w:rFonts w:asciiTheme="minorHAnsi" w:hAnsiTheme="minorHAnsi" w:cstheme="minorHAnsi"/>
          <w:spacing w:val="-4"/>
          <w:sz w:val="22"/>
          <w:szCs w:val="22"/>
        </w:rPr>
        <w:t>do daty zakreślonej w SWZ.</w:t>
      </w:r>
    </w:p>
    <w:p w14:paraId="048354B7" w14:textId="188C33C7" w:rsidR="00602765" w:rsidRPr="00654110" w:rsidRDefault="00602765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110">
        <w:rPr>
          <w:rFonts w:asciiTheme="minorHAnsi" w:hAnsiTheme="minorHAnsi" w:cstheme="minorHAnsi"/>
          <w:sz w:val="22"/>
          <w:szCs w:val="22"/>
        </w:rPr>
        <w:t>Oświadczamy, że zapoznaliśmy się z warunkami specyfikacji</w:t>
      </w:r>
      <w:r w:rsidR="00302F84">
        <w:rPr>
          <w:rFonts w:asciiTheme="minorHAnsi" w:hAnsiTheme="minorHAnsi" w:cstheme="minorHAnsi"/>
          <w:sz w:val="22"/>
          <w:szCs w:val="22"/>
        </w:rPr>
        <w:t xml:space="preserve"> </w:t>
      </w:r>
      <w:r w:rsidRPr="00654110">
        <w:rPr>
          <w:rFonts w:asciiTheme="minorHAnsi" w:hAnsiTheme="minorHAnsi" w:cstheme="minorHAnsi"/>
          <w:sz w:val="22"/>
          <w:szCs w:val="22"/>
        </w:rPr>
        <w:t>warunków zamówienia i przyjmujemy je bez zastrzeżeń.</w:t>
      </w:r>
    </w:p>
    <w:p w14:paraId="3D55B2DE" w14:textId="3952E2C3" w:rsidR="00602765" w:rsidRPr="00654110" w:rsidRDefault="00602765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110">
        <w:rPr>
          <w:rFonts w:asciiTheme="minorHAnsi" w:hAnsiTheme="minorHAnsi" w:cstheme="minorHAnsi"/>
          <w:sz w:val="22"/>
          <w:szCs w:val="22"/>
        </w:rPr>
        <w:t>Oświadczamy, że uzyskaliśmy informacje niezbędne do prawidłowego przygotowania oferty.</w:t>
      </w:r>
    </w:p>
    <w:p w14:paraId="3163F3E1" w14:textId="77777777" w:rsidR="006A4083" w:rsidRPr="006A4083" w:rsidRDefault="007436D2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40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65" w:rsidRPr="006A4083">
        <w:rPr>
          <w:rFonts w:asciiTheme="minorHAnsi" w:hAnsiTheme="minorHAnsi" w:cstheme="minorHAnsi"/>
          <w:sz w:val="22"/>
          <w:szCs w:val="22"/>
        </w:rPr>
        <w:t>Oświadczamy, że wzór umowy na dane Zadanie stanowiący odpowiedni Załącznik do SWZ został przez nas zaakceptowany i zobowiązujemy się w przypadku wyboru naszej oferty na dane Zadania do zawarcia umowy na wymienionych w niej warunkach, w miejscu i terminie wyznaczonym przez Zamawiającego.</w:t>
      </w:r>
    </w:p>
    <w:p w14:paraId="0DA5797C" w14:textId="74425FD9" w:rsidR="00602765" w:rsidRPr="006A4083" w:rsidRDefault="007436D2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40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765" w:rsidRPr="006A4083">
        <w:rPr>
          <w:rFonts w:asciiTheme="minorHAnsi" w:hAnsiTheme="minorHAnsi" w:cstheme="minorHAnsi"/>
          <w:sz w:val="22"/>
          <w:szCs w:val="22"/>
        </w:rPr>
        <w:t>Akceptujemy postanowienia Regulaminu korzystania z systemu miniPortal</w:t>
      </w:r>
      <w:r w:rsidR="008E03E6" w:rsidRPr="006A4083">
        <w:rPr>
          <w:rFonts w:asciiTheme="minorHAnsi" w:hAnsiTheme="minorHAnsi" w:cstheme="minorHAnsi"/>
          <w:sz w:val="22"/>
          <w:szCs w:val="22"/>
        </w:rPr>
        <w:t xml:space="preserve">, Warunków korzystania z elektronicznej platformy usług administracji publicznej(ePUAP) </w:t>
      </w:r>
      <w:r w:rsidR="00602765" w:rsidRPr="006A4083">
        <w:rPr>
          <w:rFonts w:asciiTheme="minorHAnsi" w:hAnsiTheme="minorHAnsi" w:cstheme="minorHAnsi"/>
          <w:sz w:val="22"/>
          <w:szCs w:val="22"/>
        </w:rPr>
        <w:t>oraz Instrukcji użytkownika systemu miniPortal.</w:t>
      </w:r>
    </w:p>
    <w:p w14:paraId="20322FBD" w14:textId="74FD7F95" w:rsidR="00602765" w:rsidRPr="00654110" w:rsidRDefault="007436D2" w:rsidP="003706F3">
      <w:pPr>
        <w:pStyle w:val="Akapitzlist"/>
        <w:numPr>
          <w:ilvl w:val="0"/>
          <w:numId w:val="15"/>
        </w:numPr>
        <w:tabs>
          <w:tab w:val="left" w:pos="284"/>
        </w:tabs>
        <w:spacing w:after="240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65" w:rsidRPr="00654110">
        <w:rPr>
          <w:rFonts w:asciiTheme="minorHAnsi" w:hAnsiTheme="minorHAnsi" w:cstheme="minorHAnsi"/>
          <w:sz w:val="22"/>
          <w:szCs w:val="22"/>
        </w:rPr>
        <w:t xml:space="preserve">Informacje i dokumenty stanowiące tajemnicę przedsiębiorstwa w rozumieniu przepisów </w:t>
      </w:r>
      <w:r w:rsidR="00602765" w:rsidRPr="00654110">
        <w:rPr>
          <w:rFonts w:asciiTheme="minorHAnsi" w:hAnsiTheme="minorHAnsi" w:cstheme="minorHAnsi"/>
          <w:sz w:val="22"/>
          <w:szCs w:val="22"/>
        </w:rPr>
        <w:br/>
        <w:t xml:space="preserve">o zwalczaniu nieuczciwej konkurencji zostały wyodrębnione do osobnego pliku w formacie PDF </w:t>
      </w:r>
      <w:r w:rsidR="00602765" w:rsidRPr="00654110">
        <w:rPr>
          <w:rFonts w:asciiTheme="minorHAnsi" w:hAnsiTheme="minorHAnsi" w:cstheme="minorHAnsi"/>
          <w:sz w:val="22"/>
          <w:szCs w:val="22"/>
        </w:rPr>
        <w:br/>
        <w:t xml:space="preserve">o nazwie: </w:t>
      </w:r>
      <w:r w:rsidR="008E03E6">
        <w:rPr>
          <w:rFonts w:asciiTheme="minorHAnsi" w:hAnsiTheme="minorHAnsi" w:cstheme="minorHAnsi"/>
          <w:sz w:val="22"/>
          <w:szCs w:val="22"/>
        </w:rPr>
        <w:t>………………………</w:t>
      </w:r>
      <w:r w:rsidR="00602765" w:rsidRPr="00654110">
        <w:rPr>
          <w:rFonts w:asciiTheme="minorHAnsi" w:hAnsiTheme="minorHAnsi" w:cstheme="minorHAnsi"/>
          <w:sz w:val="22"/>
          <w:szCs w:val="22"/>
        </w:rPr>
        <w:t>. Zastrzegamy, że informacje te nie mogą być udostępniane. Uzasadnienie zastrzeżenia ww. dokumentów i informacji jako tajemnicy przedsiębiorstwa zostało zawarte w ………………………….. .</w:t>
      </w:r>
    </w:p>
    <w:p w14:paraId="405E2726" w14:textId="083BF059" w:rsidR="00602765" w:rsidRPr="00654110" w:rsidRDefault="007436D2" w:rsidP="007436D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right="4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765" w:rsidRPr="00654110">
        <w:rPr>
          <w:rFonts w:asciiTheme="minorHAnsi" w:hAnsiTheme="minorHAnsi" w:cstheme="minorHAnsi"/>
          <w:sz w:val="22"/>
          <w:szCs w:val="22"/>
        </w:rPr>
        <w:t>Wadium należy zwrócić na rachunek nr: ………………..……………………………………</w:t>
      </w:r>
      <w:r w:rsidR="00426592">
        <w:rPr>
          <w:rFonts w:asciiTheme="minorHAnsi" w:hAnsiTheme="minorHAnsi" w:cstheme="minorHAnsi"/>
          <w:sz w:val="22"/>
          <w:szCs w:val="22"/>
        </w:rPr>
        <w:t>……………………….</w:t>
      </w:r>
      <w:r w:rsidR="00602765" w:rsidRPr="00654110">
        <w:rPr>
          <w:rFonts w:asciiTheme="minorHAnsi" w:hAnsiTheme="minorHAnsi" w:cstheme="minorHAnsi"/>
          <w:sz w:val="22"/>
          <w:szCs w:val="22"/>
        </w:rPr>
        <w:t>……</w:t>
      </w:r>
    </w:p>
    <w:p w14:paraId="7710AD33" w14:textId="77777777" w:rsidR="00602765" w:rsidRPr="00654110" w:rsidRDefault="00602765" w:rsidP="007436D2">
      <w:pPr>
        <w:ind w:right="-28" w:firstLine="411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54110">
        <w:rPr>
          <w:rFonts w:asciiTheme="minorHAnsi" w:hAnsiTheme="minorHAnsi" w:cstheme="minorHAnsi"/>
          <w:i/>
          <w:iCs/>
          <w:sz w:val="16"/>
          <w:szCs w:val="16"/>
        </w:rPr>
        <w:t>(dot. wadium wniesionego w pieniądzu)</w:t>
      </w:r>
    </w:p>
    <w:p w14:paraId="55D179E8" w14:textId="77777777" w:rsidR="00602765" w:rsidRPr="00654110" w:rsidRDefault="00602765">
      <w:pPr>
        <w:ind w:right="-28" w:firstLine="4111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03EA733" w14:textId="35A671D2" w:rsidR="00602765" w:rsidRPr="00654110" w:rsidRDefault="007436D2" w:rsidP="006A4083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602765" w:rsidRPr="00654110">
        <w:rPr>
          <w:rFonts w:asciiTheme="minorHAnsi" w:hAnsiTheme="minorHAnsi" w:cstheme="minorHAnsi"/>
          <w:sz w:val="22"/>
          <w:szCs w:val="22"/>
        </w:rPr>
        <w:t>Pod groźbą odpowiedzialności karnej oświadczamy, że załączone do oferty dokumenty opisują stan faktyczny i prawny aktualny na dzień złożenia oferty (art. 297 kk).</w:t>
      </w:r>
    </w:p>
    <w:p w14:paraId="5EA13B46" w14:textId="68067644" w:rsidR="00602765" w:rsidRPr="00654110" w:rsidRDefault="007436D2" w:rsidP="006A4083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602765" w:rsidRPr="006541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Oświadczam/y, że wypełniłem/liśmy obowiązki informacyjne przewidziane w art. 13 lub </w:t>
      </w:r>
      <w:r w:rsidR="00602765" w:rsidRPr="006541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br/>
        <w:t xml:space="preserve">art. 14 </w:t>
      </w:r>
      <w:r w:rsidR="00602765" w:rsidRPr="00654110">
        <w:rPr>
          <w:rFonts w:asciiTheme="minorHAnsi" w:hAnsiTheme="minorHAnsi" w:cstheme="minorHAnsi"/>
          <w:b/>
          <w:sz w:val="22"/>
          <w:szCs w:val="22"/>
          <w:u w:val="single"/>
        </w:rPr>
        <w:t>rozporządzenia</w:t>
      </w:r>
      <w:r w:rsidR="00602765" w:rsidRPr="00654110">
        <w:rPr>
          <w:rFonts w:asciiTheme="minorHAnsi" w:hAnsiTheme="minorHAnsi" w:cstheme="minorHAnsi"/>
          <w:b/>
          <w:sz w:val="22"/>
          <w:szCs w:val="22"/>
        </w:rPr>
        <w:t xml:space="preserve"> Parlamentu Europejskiego i Rady</w:t>
      </w:r>
      <w:r w:rsidR="00602765" w:rsidRPr="00654110">
        <w:rPr>
          <w:rFonts w:asciiTheme="minorHAnsi" w:hAnsiTheme="minorHAnsi" w:cstheme="minorHAnsi"/>
          <w:sz w:val="22"/>
          <w:szCs w:val="22"/>
        </w:rPr>
        <w:t xml:space="preserve"> (UE) 2016/679 z dnia 27 kwietnia </w:t>
      </w:r>
      <w:r w:rsidR="00602765" w:rsidRPr="00654110">
        <w:rPr>
          <w:rFonts w:asciiTheme="minorHAnsi" w:hAnsiTheme="minorHAnsi" w:cstheme="minorHAnsi"/>
          <w:sz w:val="22"/>
          <w:szCs w:val="22"/>
        </w:rPr>
        <w:br/>
        <w:t xml:space="preserve">2016 r. </w:t>
      </w:r>
      <w:r w:rsidR="00602765" w:rsidRPr="00654110">
        <w:rPr>
          <w:rFonts w:asciiTheme="minorHAnsi" w:hAnsiTheme="minorHAnsi" w:cstheme="minorHAnsi"/>
          <w:b/>
          <w:sz w:val="22"/>
          <w:szCs w:val="22"/>
        </w:rPr>
        <w:t xml:space="preserve">w sprawie ochrony osób fizycznych w związku z przetwarzaniem danych osobowych </w:t>
      </w:r>
      <w:r w:rsidR="00602765" w:rsidRPr="00654110">
        <w:rPr>
          <w:rFonts w:asciiTheme="minorHAnsi" w:hAnsiTheme="minorHAnsi" w:cstheme="minorHAnsi"/>
          <w:b/>
          <w:sz w:val="22"/>
          <w:szCs w:val="22"/>
        </w:rPr>
        <w:br/>
        <w:t>i w sprawie swobodnego przepływu takich danych</w:t>
      </w:r>
      <w:r w:rsidR="00602765" w:rsidRPr="00654110">
        <w:rPr>
          <w:rFonts w:asciiTheme="minorHAnsi" w:hAnsiTheme="minorHAnsi" w:cstheme="minorHAnsi"/>
          <w:sz w:val="22"/>
          <w:szCs w:val="22"/>
        </w:rPr>
        <w:t xml:space="preserve"> oraz uchylenia dyrektywy 95/46/WE (ogólne rozporządzenie o ochronie danych) (Dz. Urz. UE L 119 z 04.05.2016, str. 1), dalej RODO, </w:t>
      </w:r>
      <w:r w:rsidR="00602765" w:rsidRPr="006541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wobec osób fizycznych, </w:t>
      </w:r>
      <w:r w:rsidR="00602765" w:rsidRPr="00654110">
        <w:rPr>
          <w:rFonts w:asciiTheme="minorHAnsi" w:hAnsiTheme="minorHAnsi" w:cstheme="minorHAnsi"/>
          <w:b/>
          <w:sz w:val="22"/>
          <w:szCs w:val="22"/>
          <w:u w:val="single"/>
        </w:rPr>
        <w:t>od których dane osobowe bezpośrednio lub pośrednio pozyskałem</w:t>
      </w:r>
      <w:r w:rsidR="00602765" w:rsidRPr="006541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 w:rsidR="00602765" w:rsidRPr="00654110">
        <w:rPr>
          <w:rFonts w:asciiTheme="minorHAnsi" w:hAnsiTheme="minorHAnsi" w:cstheme="minorHAnsi"/>
          <w:b/>
          <w:sz w:val="22"/>
          <w:szCs w:val="22"/>
        </w:rPr>
        <w:t>.</w:t>
      </w:r>
      <w:r w:rsidR="00527C0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8C14F1">
        <w:rPr>
          <w:rFonts w:asciiTheme="minorHAnsi" w:hAnsiTheme="minorHAnsi" w:cstheme="minorHAnsi"/>
          <w:b/>
          <w:sz w:val="22"/>
          <w:szCs w:val="22"/>
          <w:vertAlign w:val="superscript"/>
        </w:rPr>
        <w:t>5</w:t>
      </w:r>
      <w:r w:rsidR="00602765" w:rsidRPr="0065411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6A6BCDE9" w14:textId="5C54D556" w:rsidR="00602765" w:rsidRPr="00654110" w:rsidRDefault="00527C0B" w:rsidP="006B32C4">
      <w:pPr>
        <w:pStyle w:val="NormalnyWeb1"/>
        <w:spacing w:after="240" w:line="276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  <w:vertAlign w:val="superscript"/>
        </w:rPr>
        <w:t>1</w:t>
      </w:r>
      <w:r w:rsidR="008C14F1">
        <w:rPr>
          <w:rFonts w:asciiTheme="minorHAnsi" w:hAnsiTheme="minorHAnsi" w:cstheme="minorHAnsi"/>
          <w:i/>
          <w:color w:val="000000"/>
          <w:sz w:val="18"/>
          <w:szCs w:val="18"/>
          <w:vertAlign w:val="superscript"/>
        </w:rPr>
        <w:t>5</w:t>
      </w:r>
      <w:r w:rsidR="00602765" w:rsidRPr="00654110">
        <w:rPr>
          <w:rFonts w:asciiTheme="minorHAnsi" w:hAnsiTheme="minorHAnsi" w:cstheme="minorHAnsi"/>
          <w:i/>
          <w:color w:val="000000"/>
          <w:sz w:val="18"/>
          <w:szCs w:val="18"/>
          <w:vertAlign w:val="superscript"/>
        </w:rPr>
        <w:t xml:space="preserve">) </w:t>
      </w:r>
      <w:r w:rsidR="00602765" w:rsidRPr="003706F3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W przypadku, gdy Wykonawca </w:t>
      </w:r>
      <w:r w:rsidR="00602765" w:rsidRPr="003706F3">
        <w:rPr>
          <w:rFonts w:asciiTheme="minorHAns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="00602765" w:rsidRPr="00654110">
        <w:rPr>
          <w:rFonts w:asciiTheme="minorHAnsi" w:hAnsiTheme="minorHAnsi" w:cstheme="minorHAnsi"/>
          <w:i/>
          <w:sz w:val="18"/>
          <w:szCs w:val="18"/>
        </w:rPr>
        <w:t>.</w:t>
      </w:r>
    </w:p>
    <w:p w14:paraId="44C7498C" w14:textId="67A4FA5C" w:rsidR="00EE0A41" w:rsidRPr="00654110" w:rsidRDefault="007436D2" w:rsidP="00870739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765" w:rsidRPr="00654110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poniższy adres </w:t>
      </w:r>
      <w:r w:rsidR="00EE0A41" w:rsidRPr="00654110">
        <w:rPr>
          <w:rFonts w:asciiTheme="minorHAnsi" w:hAnsiTheme="minorHAnsi" w:cstheme="minorHAnsi"/>
          <w:sz w:val="22"/>
          <w:szCs w:val="22"/>
        </w:rPr>
        <w:br/>
      </w:r>
      <w:r w:rsidR="00602765" w:rsidRPr="00654110">
        <w:rPr>
          <w:rFonts w:asciiTheme="minorHAnsi" w:hAnsiTheme="minorHAnsi" w:cstheme="minorHAnsi"/>
          <w:sz w:val="22"/>
          <w:szCs w:val="22"/>
        </w:rPr>
        <w:t>e-mail: ....................................</w:t>
      </w:r>
      <w:r w:rsidR="00EE0A41" w:rsidRPr="00654110">
        <w:rPr>
          <w:rFonts w:asciiTheme="minorHAnsi" w:hAnsiTheme="minorHAnsi" w:cstheme="minorHAnsi"/>
          <w:sz w:val="22"/>
          <w:szCs w:val="22"/>
        </w:rPr>
        <w:t>..........</w:t>
      </w:r>
      <w:r w:rsidR="00602765" w:rsidRPr="00654110">
        <w:rPr>
          <w:rFonts w:asciiTheme="minorHAnsi" w:hAnsiTheme="minorHAnsi" w:cstheme="minorHAnsi"/>
          <w:sz w:val="22"/>
          <w:szCs w:val="22"/>
        </w:rPr>
        <w:t>...........................</w:t>
      </w:r>
      <w:r w:rsidR="00881A97" w:rsidRPr="006541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5D5AE6" w14:textId="77777777" w:rsidR="00602765" w:rsidRPr="00654110" w:rsidRDefault="00602765" w:rsidP="00870739">
      <w:pPr>
        <w:tabs>
          <w:tab w:val="left" w:pos="426"/>
        </w:tabs>
        <w:spacing w:after="240" w:line="276" w:lineRule="auto"/>
        <w:ind w:right="-28"/>
        <w:jc w:val="both"/>
        <w:rPr>
          <w:rFonts w:asciiTheme="minorHAnsi" w:hAnsiTheme="minorHAnsi" w:cstheme="minorHAnsi"/>
          <w:i/>
          <w:spacing w:val="-4"/>
        </w:rPr>
      </w:pPr>
      <w:r w:rsidRPr="00654110">
        <w:rPr>
          <w:rFonts w:asciiTheme="minorHAnsi" w:hAnsiTheme="minorHAnsi" w:cstheme="minorHAnsi"/>
          <w:spacing w:val="-4"/>
          <w:sz w:val="22"/>
          <w:szCs w:val="22"/>
        </w:rPr>
        <w:t>Zobowiązujemy się do powiadomienia Zamawiającego o zmianie wyżej wskazanego adresu.</w:t>
      </w:r>
    </w:p>
    <w:p w14:paraId="664CBFAA" w14:textId="1326B401" w:rsidR="00602765" w:rsidRPr="007436D2" w:rsidRDefault="007436D2" w:rsidP="00870739">
      <w:pPr>
        <w:pStyle w:val="Akapitzlist"/>
        <w:numPr>
          <w:ilvl w:val="0"/>
          <w:numId w:val="15"/>
        </w:numPr>
        <w:tabs>
          <w:tab w:val="left" w:pos="284"/>
        </w:tabs>
        <w:spacing w:after="24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765" w:rsidRPr="00654110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2961D758" w14:textId="77777777" w:rsidR="00602765" w:rsidRPr="00654110" w:rsidRDefault="00602765" w:rsidP="006A4083">
      <w:pPr>
        <w:spacing w:line="276" w:lineRule="auto"/>
        <w:ind w:left="426" w:right="-30"/>
        <w:jc w:val="both"/>
        <w:rPr>
          <w:rFonts w:asciiTheme="minorHAnsi" w:hAnsiTheme="minorHAnsi" w:cstheme="minorHAnsi"/>
          <w:sz w:val="22"/>
          <w:szCs w:val="22"/>
        </w:rPr>
      </w:pPr>
      <w:r w:rsidRPr="0065411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298F04BD" w14:textId="77777777" w:rsidR="00602765" w:rsidRPr="00654110" w:rsidRDefault="00602765" w:rsidP="006A4083">
      <w:pPr>
        <w:spacing w:line="276" w:lineRule="auto"/>
        <w:ind w:left="426" w:right="-30"/>
        <w:jc w:val="both"/>
        <w:rPr>
          <w:rFonts w:asciiTheme="minorHAnsi" w:hAnsiTheme="minorHAnsi" w:cstheme="minorHAnsi"/>
          <w:sz w:val="28"/>
          <w:szCs w:val="28"/>
        </w:rPr>
      </w:pPr>
      <w:r w:rsidRPr="0065411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01C194F0" w14:textId="37F09FD7" w:rsidR="00426592" w:rsidRPr="00654110" w:rsidRDefault="00426592" w:rsidP="006A4083">
      <w:pPr>
        <w:spacing w:line="276" w:lineRule="auto"/>
        <w:ind w:left="426" w:right="-30"/>
        <w:jc w:val="both"/>
        <w:rPr>
          <w:rFonts w:asciiTheme="minorHAnsi" w:hAnsiTheme="minorHAnsi" w:cstheme="minorHAnsi"/>
          <w:sz w:val="22"/>
          <w:szCs w:val="22"/>
        </w:rPr>
      </w:pPr>
      <w:r w:rsidRPr="0065411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5AC577D9" w14:textId="77777777" w:rsidR="002D2C75" w:rsidRPr="00654110" w:rsidRDefault="002D2C75">
      <w:pPr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19624F23" w14:textId="77777777" w:rsidR="00602765" w:rsidRPr="00654110" w:rsidRDefault="00602765">
      <w:pPr>
        <w:tabs>
          <w:tab w:val="left" w:pos="5100"/>
        </w:tabs>
        <w:ind w:right="-30"/>
        <w:rPr>
          <w:rFonts w:asciiTheme="minorHAnsi" w:hAnsiTheme="minorHAnsi" w:cstheme="minorHAnsi"/>
          <w:i/>
          <w:sz w:val="16"/>
          <w:szCs w:val="16"/>
        </w:rPr>
      </w:pPr>
      <w:r w:rsidRPr="00654110">
        <w:rPr>
          <w:rFonts w:asciiTheme="minorHAnsi" w:hAnsiTheme="minorHAnsi" w:cstheme="minorHAnsi"/>
        </w:rPr>
        <w:t xml:space="preserve">         …...………………………..                                                     </w:t>
      </w:r>
    </w:p>
    <w:p w14:paraId="6B82B094" w14:textId="77777777" w:rsidR="00602765" w:rsidRPr="00654110" w:rsidRDefault="00602765">
      <w:pPr>
        <w:rPr>
          <w:rFonts w:asciiTheme="minorHAnsi" w:hAnsiTheme="minorHAnsi" w:cstheme="minorHAnsi"/>
          <w:sz w:val="16"/>
          <w:szCs w:val="16"/>
        </w:rPr>
      </w:pPr>
      <w:r w:rsidRPr="00654110">
        <w:rPr>
          <w:rFonts w:asciiTheme="minorHAnsi" w:hAnsiTheme="minorHAnsi" w:cstheme="minorHAnsi"/>
          <w:i/>
          <w:sz w:val="16"/>
          <w:szCs w:val="16"/>
        </w:rPr>
        <w:t xml:space="preserve">       </w:t>
      </w:r>
      <w:r w:rsidRPr="00654110">
        <w:rPr>
          <w:rFonts w:asciiTheme="minorHAnsi" w:hAnsiTheme="minorHAnsi" w:cstheme="minorHAnsi"/>
          <w:i/>
          <w:sz w:val="16"/>
          <w:szCs w:val="16"/>
        </w:rPr>
        <w:tab/>
        <w:t>Miejscowość, data</w:t>
      </w:r>
      <w:r w:rsidRPr="00654110">
        <w:rPr>
          <w:rFonts w:asciiTheme="minorHAnsi" w:hAnsiTheme="minorHAnsi" w:cstheme="minorHAnsi"/>
          <w:i/>
          <w:sz w:val="18"/>
          <w:szCs w:val="18"/>
        </w:rPr>
        <w:tab/>
      </w:r>
      <w:r w:rsidRPr="00654110">
        <w:rPr>
          <w:rFonts w:asciiTheme="minorHAnsi" w:hAnsiTheme="minorHAnsi" w:cstheme="minorHAnsi"/>
          <w:sz w:val="18"/>
          <w:szCs w:val="18"/>
        </w:rPr>
        <w:tab/>
      </w:r>
      <w:r w:rsidRPr="00654110">
        <w:rPr>
          <w:rFonts w:asciiTheme="minorHAnsi" w:hAnsiTheme="minorHAnsi" w:cstheme="minorHAnsi"/>
        </w:rPr>
        <w:t xml:space="preserve"> </w:t>
      </w:r>
      <w:r w:rsidRPr="00654110">
        <w:rPr>
          <w:rFonts w:asciiTheme="minorHAnsi" w:hAnsiTheme="minorHAnsi" w:cstheme="minorHAnsi"/>
        </w:rPr>
        <w:tab/>
      </w:r>
      <w:r w:rsidRPr="00654110">
        <w:rPr>
          <w:rFonts w:asciiTheme="minorHAnsi" w:hAnsiTheme="minorHAnsi" w:cstheme="minorHAnsi"/>
        </w:rPr>
        <w:tab/>
      </w:r>
      <w:r w:rsidRPr="00654110">
        <w:rPr>
          <w:rFonts w:asciiTheme="minorHAnsi" w:hAnsiTheme="minorHAnsi" w:cstheme="minorHAnsi"/>
        </w:rPr>
        <w:tab/>
      </w:r>
    </w:p>
    <w:p w14:paraId="6F06761B" w14:textId="77777777" w:rsidR="00602765" w:rsidRPr="00654110" w:rsidRDefault="00602765">
      <w:pPr>
        <w:tabs>
          <w:tab w:val="left" w:pos="567"/>
        </w:tabs>
        <w:spacing w:after="120"/>
        <w:ind w:left="567" w:right="-30" w:hanging="567"/>
        <w:jc w:val="center"/>
        <w:rPr>
          <w:rFonts w:asciiTheme="minorHAnsi" w:hAnsiTheme="minorHAnsi" w:cstheme="minorHAnsi"/>
          <w:sz w:val="16"/>
          <w:szCs w:val="16"/>
        </w:rPr>
      </w:pPr>
    </w:p>
    <w:p w14:paraId="65EDE2D1" w14:textId="5FF30363" w:rsidR="00602765" w:rsidRPr="00654110" w:rsidRDefault="00602765">
      <w:pPr>
        <w:ind w:right="39"/>
        <w:jc w:val="center"/>
        <w:rPr>
          <w:rFonts w:asciiTheme="minorHAnsi" w:hAnsiTheme="minorHAnsi" w:cstheme="minorHAnsi"/>
        </w:rPr>
      </w:pPr>
      <w:r w:rsidRPr="00654110">
        <w:rPr>
          <w:rFonts w:asciiTheme="minorHAnsi" w:hAnsiTheme="minorHAnsi" w:cstheme="minorHAnsi"/>
          <w:b/>
          <w:sz w:val="16"/>
          <w:szCs w:val="16"/>
        </w:rPr>
        <w:t>DOKUMENT NALEŻY WYPEŁNIĆ ELEKTRONICZNIE I PODPISAĆ KWALIFIKOWANYM PODPISEM ELEKTRONICZNYM</w:t>
      </w:r>
      <w:r w:rsidR="001E53B9" w:rsidRPr="001E53B9">
        <w:rPr>
          <w:rFonts w:eastAsia="Calibri"/>
          <w:b/>
          <w:sz w:val="22"/>
          <w:szCs w:val="22"/>
          <w:lang w:eastAsia="en-US"/>
        </w:rPr>
        <w:t xml:space="preserve"> </w:t>
      </w:r>
      <w:r w:rsidR="001E53B9" w:rsidRPr="001E53B9">
        <w:rPr>
          <w:rFonts w:asciiTheme="minorHAnsi" w:hAnsiTheme="minorHAnsi" w:cstheme="minorHAnsi"/>
          <w:b/>
          <w:sz w:val="16"/>
          <w:szCs w:val="16"/>
        </w:rPr>
        <w:t>ALBO PODPISEM ZAUFANYM ALBO PODPISEM OSOBISTYM PRZEZ OSOBĘ/OSOBY UPOWAŻNIONE DO REPREZENTOWANIA WYKONAWCY</w:t>
      </w:r>
      <w:r w:rsidR="001E53B9" w:rsidRPr="00654110">
        <w:rPr>
          <w:rFonts w:asciiTheme="minorHAnsi" w:hAnsiTheme="minorHAnsi" w:cstheme="minorHAnsi"/>
          <w:b/>
          <w:sz w:val="16"/>
          <w:szCs w:val="16"/>
        </w:rPr>
        <w:t>!</w:t>
      </w:r>
      <w:r w:rsidR="001E53B9" w:rsidRPr="00654110">
        <w:rPr>
          <w:rFonts w:asciiTheme="minorHAnsi" w:hAnsiTheme="minorHAnsi" w:cstheme="minorHAnsi"/>
          <w:i/>
          <w:sz w:val="16"/>
          <w:szCs w:val="16"/>
        </w:rPr>
        <w:t xml:space="preserve">        </w:t>
      </w:r>
    </w:p>
    <w:sectPr w:rsidR="00602765" w:rsidRPr="00654110" w:rsidSect="006A4083">
      <w:headerReference w:type="default" r:id="rId10"/>
      <w:footerReference w:type="default" r:id="rId11"/>
      <w:pgSz w:w="11906" w:h="16838"/>
      <w:pgMar w:top="426" w:right="1417" w:bottom="568" w:left="1417" w:header="708" w:footer="22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3B98" w14:textId="77777777" w:rsidR="005C68F6" w:rsidRDefault="005C68F6">
      <w:r>
        <w:separator/>
      </w:r>
    </w:p>
  </w:endnote>
  <w:endnote w:type="continuationSeparator" w:id="0">
    <w:p w14:paraId="35E81C27" w14:textId="77777777" w:rsidR="005C68F6" w:rsidRDefault="005C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raginoSans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54B1" w14:textId="77777777" w:rsidR="00602765" w:rsidRDefault="00602765">
    <w:pPr>
      <w:pStyle w:val="Stopka"/>
      <w:jc w:val="right"/>
      <w:rPr>
        <w:b/>
        <w:bCs/>
        <w:i/>
        <w:iCs/>
        <w:sz w:val="16"/>
        <w:szCs w:val="16"/>
      </w:rPr>
    </w:pPr>
    <w:r>
      <w:rPr>
        <w:i/>
        <w:iCs/>
        <w:sz w:val="16"/>
        <w:szCs w:val="16"/>
      </w:rPr>
      <w:t xml:space="preserve">Strona </w:t>
    </w:r>
    <w:r>
      <w:rPr>
        <w:b/>
        <w:bCs/>
        <w:i/>
        <w:iCs/>
        <w:sz w:val="16"/>
        <w:szCs w:val="16"/>
      </w:rPr>
      <w:fldChar w:fldCharType="begin"/>
    </w:r>
    <w:r>
      <w:rPr>
        <w:b/>
        <w:bCs/>
        <w:i/>
        <w:iCs/>
        <w:sz w:val="16"/>
        <w:szCs w:val="16"/>
      </w:rPr>
      <w:instrText xml:space="preserve"> PAGE </w:instrText>
    </w:r>
    <w:r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9</w:t>
    </w:r>
    <w:r>
      <w:rPr>
        <w:b/>
        <w:bCs/>
        <w:i/>
        <w:iCs/>
        <w:sz w:val="16"/>
        <w:szCs w:val="16"/>
      </w:rPr>
      <w:fldChar w:fldCharType="end"/>
    </w:r>
  </w:p>
  <w:p w14:paraId="072DC8CB" w14:textId="77777777" w:rsidR="00602765" w:rsidRDefault="00602765">
    <w:pPr>
      <w:pStyle w:val="Stopka"/>
      <w:jc w:val="right"/>
      <w:rPr>
        <w:b/>
        <w:bCs/>
        <w:i/>
        <w:iCs/>
        <w:sz w:val="16"/>
        <w:szCs w:val="16"/>
      </w:rPr>
    </w:pPr>
  </w:p>
  <w:p w14:paraId="027CD9F5" w14:textId="77777777" w:rsidR="00602765" w:rsidRDefault="00602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A506" w14:textId="77777777" w:rsidR="005C68F6" w:rsidRDefault="005C68F6">
      <w:r>
        <w:separator/>
      </w:r>
    </w:p>
  </w:footnote>
  <w:footnote w:type="continuationSeparator" w:id="0">
    <w:p w14:paraId="06745E08" w14:textId="77777777" w:rsidR="005C68F6" w:rsidRDefault="005C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5EE" w14:textId="41360D31" w:rsidR="005C747E" w:rsidRPr="007A186E" w:rsidRDefault="005C747E" w:rsidP="005C747E">
    <w:pPr>
      <w:jc w:val="center"/>
      <w:rPr>
        <w:i/>
        <w:sz w:val="16"/>
        <w:szCs w:val="16"/>
      </w:rPr>
    </w:pPr>
  </w:p>
  <w:p w14:paraId="0B26AC28" w14:textId="77777777" w:rsidR="005C747E" w:rsidRDefault="005C7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sz w:val="22"/>
        <w:szCs w:val="22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kern w:val="1"/>
        <w:lang w:val="pl-PL" w:eastAsia="pl-PL" w:bidi="pl-PL"/>
      </w:rPr>
    </w:lvl>
  </w:abstractNum>
  <w:abstractNum w:abstractNumId="3" w15:restartNumberingAfterBreak="0">
    <w:nsid w:val="00000004"/>
    <w:multiLevelType w:val="singleLevel"/>
    <w:tmpl w:val="E8F48A38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1363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3122EC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B39AA34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i w:val="0"/>
        <w:iCs/>
        <w:sz w:val="22"/>
        <w:szCs w:val="22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/>
        <w:sz w:val="22"/>
        <w:szCs w:val="22"/>
        <w:lang w:val="pl-PL"/>
      </w:r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iCs/>
        <w:color w:val="000000"/>
        <w:spacing w:val="-4"/>
        <w:sz w:val="22"/>
        <w:szCs w:val="22"/>
        <w:vertAlign w:val="superscript"/>
        <w:lang w:val="pl-PL"/>
      </w:rPr>
    </w:lvl>
  </w:abstractNum>
  <w:abstractNum w:abstractNumId="8" w15:restartNumberingAfterBreak="0">
    <w:nsid w:val="06023606"/>
    <w:multiLevelType w:val="hybridMultilevel"/>
    <w:tmpl w:val="78E2D204"/>
    <w:lvl w:ilvl="0" w:tplc="746A7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7FBE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AD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26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A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D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44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08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6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511A3"/>
    <w:multiLevelType w:val="multilevel"/>
    <w:tmpl w:val="7324CC00"/>
    <w:lvl w:ilvl="0">
      <w:start w:val="6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0" w15:restartNumberingAfterBreak="0">
    <w:nsid w:val="46D3496D"/>
    <w:multiLevelType w:val="hybridMultilevel"/>
    <w:tmpl w:val="1DDC0080"/>
    <w:lvl w:ilvl="0" w:tplc="9AC61A54">
      <w:start w:val="1"/>
      <w:numFmt w:val="decimal"/>
      <w:lvlText w:val="%1."/>
      <w:lvlJc w:val="left"/>
      <w:pPr>
        <w:ind w:left="720" w:hanging="360"/>
      </w:pPr>
    </w:lvl>
    <w:lvl w:ilvl="1" w:tplc="83E8D834" w:tentative="1">
      <w:start w:val="1"/>
      <w:numFmt w:val="lowerLetter"/>
      <w:lvlText w:val="%2."/>
      <w:lvlJc w:val="left"/>
      <w:pPr>
        <w:ind w:left="1440" w:hanging="360"/>
      </w:pPr>
    </w:lvl>
    <w:lvl w:ilvl="2" w:tplc="F8E2AFA2" w:tentative="1">
      <w:start w:val="1"/>
      <w:numFmt w:val="lowerRoman"/>
      <w:lvlText w:val="%3."/>
      <w:lvlJc w:val="right"/>
      <w:pPr>
        <w:ind w:left="2160" w:hanging="180"/>
      </w:pPr>
    </w:lvl>
    <w:lvl w:ilvl="3" w:tplc="78885CE0" w:tentative="1">
      <w:start w:val="1"/>
      <w:numFmt w:val="decimal"/>
      <w:lvlText w:val="%4."/>
      <w:lvlJc w:val="left"/>
      <w:pPr>
        <w:ind w:left="2880" w:hanging="360"/>
      </w:pPr>
    </w:lvl>
    <w:lvl w:ilvl="4" w:tplc="66CCFAEA" w:tentative="1">
      <w:start w:val="1"/>
      <w:numFmt w:val="lowerLetter"/>
      <w:lvlText w:val="%5."/>
      <w:lvlJc w:val="left"/>
      <w:pPr>
        <w:ind w:left="3600" w:hanging="360"/>
      </w:pPr>
    </w:lvl>
    <w:lvl w:ilvl="5" w:tplc="9D5A31B4" w:tentative="1">
      <w:start w:val="1"/>
      <w:numFmt w:val="lowerRoman"/>
      <w:lvlText w:val="%6."/>
      <w:lvlJc w:val="right"/>
      <w:pPr>
        <w:ind w:left="4320" w:hanging="180"/>
      </w:pPr>
    </w:lvl>
    <w:lvl w:ilvl="6" w:tplc="38F20DFA" w:tentative="1">
      <w:start w:val="1"/>
      <w:numFmt w:val="decimal"/>
      <w:lvlText w:val="%7."/>
      <w:lvlJc w:val="left"/>
      <w:pPr>
        <w:ind w:left="5040" w:hanging="360"/>
      </w:pPr>
    </w:lvl>
    <w:lvl w:ilvl="7" w:tplc="83A00E9E" w:tentative="1">
      <w:start w:val="1"/>
      <w:numFmt w:val="lowerLetter"/>
      <w:lvlText w:val="%8."/>
      <w:lvlJc w:val="left"/>
      <w:pPr>
        <w:ind w:left="5760" w:hanging="360"/>
      </w:pPr>
    </w:lvl>
    <w:lvl w:ilvl="8" w:tplc="18026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3C80"/>
    <w:multiLevelType w:val="multilevel"/>
    <w:tmpl w:val="AA10BF6E"/>
    <w:name w:val="WW8Num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ED0A3B"/>
    <w:multiLevelType w:val="multilevel"/>
    <w:tmpl w:val="0415001F"/>
    <w:name w:val="WW8Num20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2D0B4F"/>
    <w:multiLevelType w:val="hybridMultilevel"/>
    <w:tmpl w:val="210069B0"/>
    <w:lvl w:ilvl="0" w:tplc="DBA86BB8">
      <w:start w:val="1"/>
      <w:numFmt w:val="decimal"/>
      <w:lvlText w:val="%1."/>
      <w:lvlJc w:val="left"/>
      <w:pPr>
        <w:ind w:left="720" w:hanging="360"/>
      </w:pPr>
    </w:lvl>
    <w:lvl w:ilvl="1" w:tplc="131EBB96" w:tentative="1">
      <w:start w:val="1"/>
      <w:numFmt w:val="lowerLetter"/>
      <w:lvlText w:val="%2."/>
      <w:lvlJc w:val="left"/>
      <w:pPr>
        <w:ind w:left="1440" w:hanging="360"/>
      </w:pPr>
    </w:lvl>
    <w:lvl w:ilvl="2" w:tplc="21E4B2E6" w:tentative="1">
      <w:start w:val="1"/>
      <w:numFmt w:val="lowerRoman"/>
      <w:lvlText w:val="%3."/>
      <w:lvlJc w:val="right"/>
      <w:pPr>
        <w:ind w:left="2160" w:hanging="180"/>
      </w:pPr>
    </w:lvl>
    <w:lvl w:ilvl="3" w:tplc="BB809240" w:tentative="1">
      <w:start w:val="1"/>
      <w:numFmt w:val="decimal"/>
      <w:lvlText w:val="%4."/>
      <w:lvlJc w:val="left"/>
      <w:pPr>
        <w:ind w:left="2880" w:hanging="360"/>
      </w:pPr>
    </w:lvl>
    <w:lvl w:ilvl="4" w:tplc="49268D3C" w:tentative="1">
      <w:start w:val="1"/>
      <w:numFmt w:val="lowerLetter"/>
      <w:lvlText w:val="%5."/>
      <w:lvlJc w:val="left"/>
      <w:pPr>
        <w:ind w:left="3600" w:hanging="360"/>
      </w:pPr>
    </w:lvl>
    <w:lvl w:ilvl="5" w:tplc="CFB01D30" w:tentative="1">
      <w:start w:val="1"/>
      <w:numFmt w:val="lowerRoman"/>
      <w:lvlText w:val="%6."/>
      <w:lvlJc w:val="right"/>
      <w:pPr>
        <w:ind w:left="4320" w:hanging="180"/>
      </w:pPr>
    </w:lvl>
    <w:lvl w:ilvl="6" w:tplc="17988B3C" w:tentative="1">
      <w:start w:val="1"/>
      <w:numFmt w:val="decimal"/>
      <w:lvlText w:val="%7."/>
      <w:lvlJc w:val="left"/>
      <w:pPr>
        <w:ind w:left="5040" w:hanging="360"/>
      </w:pPr>
    </w:lvl>
    <w:lvl w:ilvl="7" w:tplc="FD121EF4" w:tentative="1">
      <w:start w:val="1"/>
      <w:numFmt w:val="lowerLetter"/>
      <w:lvlText w:val="%8."/>
      <w:lvlJc w:val="left"/>
      <w:pPr>
        <w:ind w:left="5760" w:hanging="360"/>
      </w:pPr>
    </w:lvl>
    <w:lvl w:ilvl="8" w:tplc="E82092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97"/>
    <w:rsid w:val="00017F9F"/>
    <w:rsid w:val="000247AE"/>
    <w:rsid w:val="00025029"/>
    <w:rsid w:val="000F7864"/>
    <w:rsid w:val="00133541"/>
    <w:rsid w:val="00150680"/>
    <w:rsid w:val="00193888"/>
    <w:rsid w:val="001E0643"/>
    <w:rsid w:val="001E2424"/>
    <w:rsid w:val="001E53B9"/>
    <w:rsid w:val="00216466"/>
    <w:rsid w:val="00242B63"/>
    <w:rsid w:val="00282BDB"/>
    <w:rsid w:val="002A3B23"/>
    <w:rsid w:val="002B1FD0"/>
    <w:rsid w:val="002C4996"/>
    <w:rsid w:val="002D2C75"/>
    <w:rsid w:val="0030292D"/>
    <w:rsid w:val="00302F84"/>
    <w:rsid w:val="0031387A"/>
    <w:rsid w:val="0031744F"/>
    <w:rsid w:val="003526C3"/>
    <w:rsid w:val="003706F3"/>
    <w:rsid w:val="00394361"/>
    <w:rsid w:val="003E544C"/>
    <w:rsid w:val="00426592"/>
    <w:rsid w:val="0043044F"/>
    <w:rsid w:val="00474568"/>
    <w:rsid w:val="0049381C"/>
    <w:rsid w:val="00495D2E"/>
    <w:rsid w:val="004B2C45"/>
    <w:rsid w:val="004C7542"/>
    <w:rsid w:val="004D2FFB"/>
    <w:rsid w:val="00527C0B"/>
    <w:rsid w:val="00544BFF"/>
    <w:rsid w:val="00571F16"/>
    <w:rsid w:val="00584455"/>
    <w:rsid w:val="005B18D7"/>
    <w:rsid w:val="005C2F94"/>
    <w:rsid w:val="005C68F6"/>
    <w:rsid w:val="005C747E"/>
    <w:rsid w:val="00602765"/>
    <w:rsid w:val="00654110"/>
    <w:rsid w:val="00674E5E"/>
    <w:rsid w:val="0068250F"/>
    <w:rsid w:val="006944A0"/>
    <w:rsid w:val="006A4083"/>
    <w:rsid w:val="006B32C4"/>
    <w:rsid w:val="006C649A"/>
    <w:rsid w:val="006F588F"/>
    <w:rsid w:val="006F5D8A"/>
    <w:rsid w:val="00701C03"/>
    <w:rsid w:val="007026CD"/>
    <w:rsid w:val="007436D2"/>
    <w:rsid w:val="0076300B"/>
    <w:rsid w:val="007914CD"/>
    <w:rsid w:val="00797CE8"/>
    <w:rsid w:val="007B308B"/>
    <w:rsid w:val="0083273B"/>
    <w:rsid w:val="008445BC"/>
    <w:rsid w:val="00870739"/>
    <w:rsid w:val="00881A97"/>
    <w:rsid w:val="008A2316"/>
    <w:rsid w:val="008C14F1"/>
    <w:rsid w:val="008E03E6"/>
    <w:rsid w:val="009204D7"/>
    <w:rsid w:val="009341A3"/>
    <w:rsid w:val="009C4AA2"/>
    <w:rsid w:val="009F7774"/>
    <w:rsid w:val="00A168A8"/>
    <w:rsid w:val="00A53A6C"/>
    <w:rsid w:val="00A57094"/>
    <w:rsid w:val="00A86238"/>
    <w:rsid w:val="00AB07FA"/>
    <w:rsid w:val="00B310A3"/>
    <w:rsid w:val="00B62125"/>
    <w:rsid w:val="00B87446"/>
    <w:rsid w:val="00BE7744"/>
    <w:rsid w:val="00C00E75"/>
    <w:rsid w:val="00C25795"/>
    <w:rsid w:val="00C61A47"/>
    <w:rsid w:val="00C67CAA"/>
    <w:rsid w:val="00C923E3"/>
    <w:rsid w:val="00D00DF3"/>
    <w:rsid w:val="00DC48DA"/>
    <w:rsid w:val="00DF1B42"/>
    <w:rsid w:val="00E37A28"/>
    <w:rsid w:val="00E4768A"/>
    <w:rsid w:val="00E51E78"/>
    <w:rsid w:val="00E609CD"/>
    <w:rsid w:val="00E713EE"/>
    <w:rsid w:val="00EA5954"/>
    <w:rsid w:val="00EE0A41"/>
    <w:rsid w:val="00EF507E"/>
    <w:rsid w:val="00EF5F1C"/>
    <w:rsid w:val="00F15C98"/>
    <w:rsid w:val="00F54BE6"/>
    <w:rsid w:val="00F61821"/>
    <w:rsid w:val="00F937CF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7F51C5"/>
  <w15:chartTrackingRefBased/>
  <w15:docId w15:val="{A73AE8CF-E98E-44A8-A035-ED56134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position w:val="0"/>
      <w:sz w:val="22"/>
      <w:szCs w:val="22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HiraginoSans-W3"/>
      <w:kern w:val="1"/>
      <w:lang w:val="pl-PL" w:eastAsia="pl-PL" w:bidi="pl-P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" w:hAnsi="Symbol" w:cs="Times New Roman"/>
      <w:i w:val="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/>
      <w:bCs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22"/>
      <w:szCs w:val="22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sz w:val="22"/>
      <w:szCs w:val="22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7z1">
    <w:name w:val="WW8Num17z1"/>
    <w:rPr>
      <w:rFonts w:ascii="Times New Roman" w:hAnsi="Times New Roman" w:cs="Times New Roman"/>
      <w:b w:val="0"/>
      <w:i w:val="0"/>
      <w:color w:val="000000"/>
      <w:sz w:val="20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2"/>
      <w:szCs w:val="22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i w:val="0"/>
      <w:iCs/>
      <w:color w:val="000000"/>
      <w:spacing w:val="-4"/>
      <w:sz w:val="22"/>
      <w:szCs w:val="22"/>
      <w:vertAlign w:val="superscript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Times New Roman" w:hAnsi="Cambria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customStyle="1" w:styleId="FontStyle36">
    <w:name w:val="Font Style36"/>
    <w:rPr>
      <w:rFonts w:ascii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ind w:left="561" w:hanging="374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ind w:left="720" w:hanging="720"/>
      <w:jc w:val="both"/>
    </w:pPr>
    <w:rPr>
      <w:rFonts w:eastAsia="Calibri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Tekstprzypisudolnego1">
    <w:name w:val="Tekst przypisu dolnego1"/>
    <w:basedOn w:val="Normalny"/>
    <w:pPr>
      <w:ind w:left="720" w:hanging="720"/>
      <w:jc w:val="both"/>
    </w:pPr>
    <w:rPr>
      <w:rFonts w:eastAsia="Calibri"/>
      <w:lang w:val="en-US"/>
    </w:rPr>
  </w:style>
  <w:style w:type="paragraph" w:customStyle="1" w:styleId="NormalnyWeb1">
    <w:name w:val="Normalny (Web)1"/>
    <w:basedOn w:val="Normalny"/>
    <w:pPr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C123-511D-4D28-890C-70AFCC34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Links>
    <vt:vector size="12" baseType="variant">
      <vt:variant>
        <vt:i4>4849740</vt:i4>
      </vt:variant>
      <vt:variant>
        <vt:i4>11</vt:i4>
      </vt:variant>
      <vt:variant>
        <vt:i4>0</vt:i4>
      </vt:variant>
      <vt:variant>
        <vt:i4>5</vt:i4>
      </vt:variant>
      <vt:variant>
        <vt:lpwstr>https://www.ceidg.gov.pl/</vt:lpwstr>
      </vt:variant>
      <vt:variant>
        <vt:lpwstr/>
      </vt:variant>
      <vt:variant>
        <vt:i4>7274552</vt:i4>
      </vt:variant>
      <vt:variant>
        <vt:i4>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lkaluza</dc:creator>
  <cp:keywords/>
  <cp:lastModifiedBy>Helena Witkowska</cp:lastModifiedBy>
  <cp:revision>13</cp:revision>
  <cp:lastPrinted>2021-05-13T07:33:00Z</cp:lastPrinted>
  <dcterms:created xsi:type="dcterms:W3CDTF">2021-05-12T11:53:00Z</dcterms:created>
  <dcterms:modified xsi:type="dcterms:W3CDTF">2021-05-13T13:24:00Z</dcterms:modified>
</cp:coreProperties>
</file>